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F320B" w14:textId="40E80E85" w:rsidR="0024304C" w:rsidRPr="00937C8E" w:rsidRDefault="0024304C" w:rsidP="00AF149E">
      <w:pPr>
        <w:spacing w:line="276" w:lineRule="auto"/>
        <w:rPr>
          <w:rFonts w:ascii="Arial Narrow" w:hAnsi="Arial Narrow"/>
          <w:b/>
          <w:color w:val="002142"/>
          <w:sz w:val="40"/>
        </w:rPr>
      </w:pPr>
      <w:r w:rsidRPr="006C71F7">
        <w:rPr>
          <w:rFonts w:ascii="Arial Narrow" w:hAnsi="Arial Narrow"/>
          <w:b/>
          <w:color w:val="002142"/>
          <w:sz w:val="40"/>
        </w:rPr>
        <w:t>P</w:t>
      </w:r>
      <w:r w:rsidRPr="00937C8E">
        <w:rPr>
          <w:rFonts w:ascii="Arial Narrow" w:hAnsi="Arial Narrow"/>
          <w:b/>
          <w:color w:val="002142"/>
          <w:sz w:val="40"/>
        </w:rPr>
        <w:t>ERSONNEL POLICY</w:t>
      </w:r>
      <w:r w:rsidR="006C71F7" w:rsidRPr="00937C8E">
        <w:rPr>
          <w:rFonts w:ascii="Arial Narrow" w:hAnsi="Arial Narrow"/>
          <w:b/>
          <w:color w:val="002142"/>
          <w:sz w:val="40"/>
        </w:rPr>
        <w:br/>
      </w:r>
    </w:p>
    <w:p w14:paraId="68FF9514" w14:textId="77777777" w:rsidR="0024304C" w:rsidRPr="00937C8E" w:rsidRDefault="0024304C" w:rsidP="00AF149E">
      <w:pPr>
        <w:spacing w:line="276" w:lineRule="auto"/>
        <w:rPr>
          <w:rFonts w:ascii="Arial Narrow" w:hAnsi="Arial Narrow"/>
        </w:rPr>
      </w:pPr>
    </w:p>
    <w:p w14:paraId="30070C3D" w14:textId="0295E10F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937C8E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937C8E">
        <w:rPr>
          <w:rFonts w:ascii="Arial Narrow" w:eastAsia="Times New Roman" w:hAnsi="Arial Narrow"/>
          <w:sz w:val="22"/>
        </w:rPr>
        <w:t xml:space="preserve"> </w:t>
      </w:r>
      <w:r w:rsidRPr="00937C8E">
        <w:rPr>
          <w:rFonts w:ascii="Arial Narrow" w:eastAsia="Times New Roman" w:hAnsi="Arial Narrow"/>
          <w:sz w:val="22"/>
        </w:rPr>
        <w:tab/>
        <w:t>Sound personnel policies are critical components of quality early childhood education.</w:t>
      </w:r>
      <w:r w:rsidR="008B2C62" w:rsidRPr="00937C8E">
        <w:rPr>
          <w:rFonts w:ascii="Arial Narrow" w:eastAsia="Times New Roman" w:hAnsi="Arial Narrow"/>
          <w:sz w:val="22"/>
        </w:rPr>
        <w:br/>
      </w:r>
    </w:p>
    <w:p w14:paraId="196D5030" w14:textId="22A067EC" w:rsidR="0024304C" w:rsidRPr="00937C8E" w:rsidRDefault="0024304C" w:rsidP="00AF149E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937C8E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937C8E">
        <w:rPr>
          <w:rFonts w:ascii="Arial Narrow" w:eastAsia="Times New Roman" w:hAnsi="Arial Narrow"/>
          <w:b/>
          <w:sz w:val="22"/>
        </w:rPr>
        <w:t xml:space="preserve"> </w:t>
      </w:r>
      <w:r w:rsidRPr="00937C8E">
        <w:rPr>
          <w:rFonts w:ascii="Arial Narrow" w:eastAsia="Times New Roman" w:hAnsi="Arial Narrow"/>
          <w:b/>
          <w:sz w:val="22"/>
        </w:rPr>
        <w:tab/>
      </w:r>
      <w:r w:rsidRPr="00937C8E">
        <w:rPr>
          <w:rFonts w:ascii="Arial Narrow" w:eastAsia="Times New Roman" w:hAnsi="Arial Narrow"/>
          <w:sz w:val="22"/>
        </w:rPr>
        <w:t>To ensure Management implement</w:t>
      </w:r>
      <w:r w:rsidR="00802657" w:rsidRPr="00937C8E">
        <w:rPr>
          <w:rFonts w:ascii="Arial Narrow" w:eastAsia="Times New Roman" w:hAnsi="Arial Narrow"/>
          <w:sz w:val="22"/>
        </w:rPr>
        <w:t>s</w:t>
      </w:r>
      <w:r w:rsidRPr="00937C8E">
        <w:rPr>
          <w:rFonts w:ascii="Arial Narrow" w:eastAsia="Times New Roman" w:hAnsi="Arial Narrow"/>
          <w:sz w:val="22"/>
        </w:rPr>
        <w:t xml:space="preserve"> the principles of being a good employer and appoint</w:t>
      </w:r>
      <w:r w:rsidR="00802657" w:rsidRPr="00937C8E">
        <w:rPr>
          <w:rFonts w:ascii="Arial Narrow" w:eastAsia="Times New Roman" w:hAnsi="Arial Narrow"/>
          <w:sz w:val="22"/>
        </w:rPr>
        <w:t>s</w:t>
      </w:r>
      <w:r w:rsidRPr="00937C8E">
        <w:rPr>
          <w:rFonts w:ascii="Arial Narrow" w:eastAsia="Times New Roman" w:hAnsi="Arial Narrow"/>
          <w:sz w:val="22"/>
        </w:rPr>
        <w:t xml:space="preserve"> competent and capable staff who are committed to ongoing professional learning and growth. </w:t>
      </w:r>
    </w:p>
    <w:p w14:paraId="5DF54FDC" w14:textId="77777777" w:rsidR="00391CA4" w:rsidRPr="00937C8E" w:rsidRDefault="00391CA4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</w:p>
    <w:p w14:paraId="11A9F49E" w14:textId="77777777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871C10"/>
          <w:sz w:val="28"/>
        </w:rPr>
      </w:pPr>
    </w:p>
    <w:p w14:paraId="3BEE52B7" w14:textId="77777777" w:rsidR="006C71F7" w:rsidRPr="00937C8E" w:rsidRDefault="006C71F7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8"/>
        </w:rPr>
      </w:pPr>
    </w:p>
    <w:p w14:paraId="401A0733" w14:textId="4AE7B060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937C8E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8B2C62" w:rsidRPr="00937C8E">
        <w:rPr>
          <w:rFonts w:ascii="Arial Narrow" w:eastAsia="Times New Roman" w:hAnsi="Arial Narrow"/>
          <w:b/>
          <w:color w:val="002142"/>
          <w:sz w:val="28"/>
        </w:rPr>
        <w:br/>
      </w:r>
    </w:p>
    <w:p w14:paraId="4192F30A" w14:textId="44FAF885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 w:rsidRPr="00937C8E">
        <w:rPr>
          <w:rFonts w:ascii="Arial Narrow" w:eastAsia="Times New Roman" w:hAnsi="Arial Narrow"/>
          <w:b/>
          <w:color w:val="155580"/>
          <w:sz w:val="24"/>
          <w:szCs w:val="24"/>
        </w:rPr>
        <w:t>Equal Employment Opportunity</w:t>
      </w:r>
      <w:r w:rsidR="006C71F7" w:rsidRPr="00937C8E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3D82935C" w14:textId="77777777" w:rsidR="0024304C" w:rsidRPr="00937C8E" w:rsidRDefault="0024304C" w:rsidP="00AF149E">
      <w:pPr>
        <w:pStyle w:val="NormalWeb"/>
        <w:numPr>
          <w:ilvl w:val="0"/>
          <w:numId w:val="3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>Management is committed to being a ‘good employer’ by appointing the best candidate to each position without discrimination on the grounds of gender, age, ethnic group or disability.</w:t>
      </w:r>
    </w:p>
    <w:p w14:paraId="555C0A43" w14:textId="6D2C4672" w:rsidR="0024304C" w:rsidRPr="00937C8E" w:rsidRDefault="0024304C" w:rsidP="00AF149E">
      <w:pPr>
        <w:pStyle w:val="NormalWeb"/>
        <w:numPr>
          <w:ilvl w:val="0"/>
          <w:numId w:val="35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 xml:space="preserve">All employees and applicants </w:t>
      </w:r>
      <w:r w:rsidR="00391CA4" w:rsidRPr="00937C8E">
        <w:rPr>
          <w:rFonts w:ascii="Arial Narrow" w:eastAsia="Times New Roman" w:hAnsi="Arial Narrow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sz w:val="22"/>
          <w:szCs w:val="22"/>
        </w:rPr>
        <w:t xml:space="preserve"> treated according to their skills, qualifications and abilities</w:t>
      </w:r>
      <w:r w:rsidR="00391CA4" w:rsidRPr="00937C8E">
        <w:rPr>
          <w:rFonts w:ascii="Arial Narrow" w:eastAsia="Times New Roman" w:hAnsi="Arial Narrow"/>
          <w:sz w:val="22"/>
          <w:szCs w:val="22"/>
        </w:rPr>
        <w:t>,</w:t>
      </w:r>
      <w:r w:rsidRPr="00937C8E">
        <w:rPr>
          <w:rFonts w:ascii="Arial Narrow" w:eastAsia="Times New Roman" w:hAnsi="Arial Narrow"/>
          <w:sz w:val="22"/>
          <w:szCs w:val="22"/>
        </w:rPr>
        <w:t xml:space="preserve"> without regards to          irrelevant factors.</w:t>
      </w:r>
    </w:p>
    <w:p w14:paraId="47027E03" w14:textId="6B1CD224" w:rsidR="0024304C" w:rsidRPr="00937C8E" w:rsidRDefault="002D043C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</w:rPr>
      </w:pPr>
      <w:r w:rsidRPr="00937C8E">
        <w:rPr>
          <w:rFonts w:ascii="Arial Narrow" w:hAnsi="Arial Narrow"/>
          <w:color w:val="B31107"/>
          <w:sz w:val="24"/>
        </w:rPr>
        <w:br/>
      </w:r>
      <w:r w:rsidR="0024304C" w:rsidRPr="00937C8E">
        <w:rPr>
          <w:rFonts w:ascii="Arial Narrow" w:hAnsi="Arial Narrow"/>
          <w:color w:val="155580"/>
          <w:sz w:val="24"/>
        </w:rPr>
        <w:t xml:space="preserve">Staff Appointments </w:t>
      </w:r>
      <w:r w:rsidR="006C71F7" w:rsidRPr="00937C8E">
        <w:rPr>
          <w:rFonts w:ascii="Arial Narrow" w:hAnsi="Arial Narrow"/>
          <w:color w:val="155580"/>
          <w:sz w:val="24"/>
        </w:rPr>
        <w:br/>
      </w:r>
    </w:p>
    <w:p w14:paraId="45A9127B" w14:textId="1A0025F9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will use the following processes when employing staff:</w:t>
      </w:r>
    </w:p>
    <w:p w14:paraId="0236C6EA" w14:textId="56976BDD" w:rsidR="009B0E52" w:rsidRPr="00937C8E" w:rsidRDefault="0024304C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Advertise for staff in</w:t>
      </w:r>
      <w:r w:rsidR="008B2C6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="008B2C62" w:rsidRPr="00937C8E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local newspapers and</w:t>
      </w:r>
      <w:r w:rsidR="00130F2D" w:rsidRPr="00937C8E">
        <w:rPr>
          <w:rFonts w:ascii="Arial Narrow" w:eastAsia="Times New Roman" w:hAnsi="Arial Narrow"/>
          <w:color w:val="000000"/>
          <w:sz w:val="22"/>
          <w:szCs w:val="22"/>
        </w:rPr>
        <w:t>/or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the Education Gazette</w:t>
      </w:r>
      <w:r w:rsidR="00391CA4" w:rsidRPr="00937C8E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as appropriate to the position</w:t>
      </w:r>
      <w:r w:rsidR="008B2C62"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0A79A467" w14:textId="77777777" w:rsidR="0024304C" w:rsidRPr="00937C8E" w:rsidRDefault="009B0E52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Send out position descriptions to interested applicants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AFCAA60" w14:textId="77777777" w:rsidR="00391CA4" w:rsidRPr="00937C8E" w:rsidRDefault="00391CA4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Select an appointments committee.</w:t>
      </w:r>
    </w:p>
    <w:p w14:paraId="77A4A908" w14:textId="77777777" w:rsidR="0024304C" w:rsidRPr="00937C8E" w:rsidRDefault="0024304C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Receive applications and make a short list according to the qualities and attributes required for the position.</w:t>
      </w:r>
    </w:p>
    <w:p w14:paraId="248D9B8D" w14:textId="1436D533" w:rsidR="009B0E52" w:rsidRPr="005A7FE8" w:rsidRDefault="009B0E52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Prepare</w:t>
      </w:r>
      <w:r w:rsidR="005A7FE8">
        <w:rPr>
          <w:rFonts w:ascii="Arial Narrow" w:eastAsia="Times New Roman" w:hAnsi="Arial Narrow"/>
          <w:color w:val="000000"/>
          <w:sz w:val="22"/>
          <w:szCs w:val="22"/>
        </w:rPr>
        <w:t xml:space="preserve"> an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interview format and interview applicants on short list.</w:t>
      </w:r>
    </w:p>
    <w:p w14:paraId="169DB7F5" w14:textId="29A5A5EC" w:rsidR="005A7FE8" w:rsidRPr="00873DD8" w:rsidRDefault="005A7FE8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>The interview will include questions that encourage applicants to talk about their experience, attitudes, values and beliefs about teaching and learning, working with families/whanau, contribution to a team and child safety.</w:t>
      </w:r>
    </w:p>
    <w:p w14:paraId="566EA374" w14:textId="6BD0B158" w:rsidR="00873DD8" w:rsidRPr="00937C8E" w:rsidRDefault="00873DD8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Referee checks will be completed for shortlisted or preferred applicants prior to the offer of employment. The referee check will include questions related to the person’s commitment to child protection. </w:t>
      </w:r>
    </w:p>
    <w:p w14:paraId="679546B0" w14:textId="366C1317" w:rsidR="0024304C" w:rsidRPr="00937C8E" w:rsidRDefault="00873DD8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>S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>elect the most suitable applicant for the position.</w:t>
      </w:r>
    </w:p>
    <w:p w14:paraId="64C5BF4D" w14:textId="13D46719" w:rsidR="0024304C" w:rsidRPr="00937C8E" w:rsidRDefault="00130F2D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Negotiate and sign with 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 successful applicant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an employment </w:t>
      </w:r>
      <w:r w:rsidR="00937C8E" w:rsidRPr="00937C8E">
        <w:rPr>
          <w:rFonts w:ascii="Arial Narrow" w:eastAsia="Times New Roman" w:hAnsi="Arial Narrow"/>
          <w:color w:val="000000"/>
          <w:sz w:val="22"/>
          <w:szCs w:val="22"/>
        </w:rPr>
        <w:t>agreement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and letter offering employment before commencement</w:t>
      </w:r>
      <w:r w:rsidR="008B2C62"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1148E65C" w14:textId="77777777" w:rsidR="0024304C" w:rsidRPr="00937C8E" w:rsidRDefault="0024304C" w:rsidP="00AF149E">
      <w:pPr>
        <w:pStyle w:val="NormalWeb"/>
        <w:numPr>
          <w:ilvl w:val="0"/>
          <w:numId w:val="3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Contact all other applicants </w:t>
      </w:r>
      <w:r w:rsidR="00BE7932" w:rsidRPr="00937C8E">
        <w:rPr>
          <w:rFonts w:ascii="Arial Narrow" w:eastAsia="Times New Roman" w:hAnsi="Arial Narrow"/>
          <w:color w:val="000000"/>
          <w:sz w:val="22"/>
          <w:szCs w:val="22"/>
        </w:rPr>
        <w:t>and advise</w:t>
      </w:r>
      <w:r w:rsidR="00130F2D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they have been unsuccessful.</w:t>
      </w:r>
    </w:p>
    <w:p w14:paraId="34BA14CA" w14:textId="77777777" w:rsidR="009B0E52" w:rsidRPr="00937C8E" w:rsidRDefault="009B0E52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</w:p>
    <w:p w14:paraId="61BC5A27" w14:textId="77777777" w:rsidR="002D043C" w:rsidRPr="00937C8E" w:rsidRDefault="002D043C" w:rsidP="00AF149E">
      <w:pPr>
        <w:spacing w:line="276" w:lineRule="auto"/>
        <w:rPr>
          <w:rFonts w:ascii="Arial Narrow" w:hAnsi="Arial Narrow"/>
          <w:b/>
          <w:color w:val="B31107"/>
          <w:szCs w:val="20"/>
          <w:lang w:val="en-US" w:eastAsia="en-US"/>
        </w:rPr>
      </w:pPr>
      <w:r w:rsidRPr="00937C8E">
        <w:rPr>
          <w:rFonts w:ascii="Arial Narrow" w:hAnsi="Arial Narrow"/>
          <w:b/>
          <w:color w:val="B31107"/>
        </w:rPr>
        <w:br w:type="page"/>
      </w:r>
    </w:p>
    <w:p w14:paraId="11DB8308" w14:textId="4BB6A863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155580"/>
          <w:sz w:val="24"/>
        </w:rPr>
      </w:pPr>
      <w:r w:rsidRPr="00937C8E">
        <w:rPr>
          <w:rFonts w:ascii="Arial Narrow" w:eastAsia="Times New Roman" w:hAnsi="Arial Narrow"/>
          <w:b/>
          <w:color w:val="155580"/>
          <w:sz w:val="24"/>
        </w:rPr>
        <w:lastRenderedPageBreak/>
        <w:t>Police Vetting</w:t>
      </w:r>
      <w:r w:rsidR="006C71F7" w:rsidRPr="00937C8E">
        <w:rPr>
          <w:rFonts w:ascii="Arial Narrow" w:eastAsia="Times New Roman" w:hAnsi="Arial Narrow"/>
          <w:b/>
          <w:color w:val="155580"/>
          <w:sz w:val="24"/>
        </w:rPr>
        <w:br/>
      </w:r>
    </w:p>
    <w:p w14:paraId="2D3E7CDC" w14:textId="477ABDB1" w:rsidR="009B0E52" w:rsidRPr="00937C8E" w:rsidRDefault="00E824E5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All staff employed will </w:t>
      </w:r>
      <w:r w:rsidRPr="00937C8E">
        <w:rPr>
          <w:rFonts w:ascii="Arial Narrow" w:eastAsia="Times New Roman" w:hAnsi="Arial Narrow"/>
          <w:sz w:val="22"/>
          <w:szCs w:val="22"/>
        </w:rPr>
        <w:t>complete</w:t>
      </w:r>
      <w:r w:rsidR="00C4552C">
        <w:rPr>
          <w:rFonts w:ascii="Arial Narrow" w:eastAsia="Times New Roman" w:hAnsi="Arial Narrow"/>
          <w:sz w:val="22"/>
          <w:szCs w:val="22"/>
        </w:rPr>
        <w:t xml:space="preserve"> the </w:t>
      </w:r>
      <w:r w:rsidR="002E7543">
        <w:rPr>
          <w:rFonts w:ascii="Arial Narrow" w:eastAsia="Times New Roman" w:hAnsi="Arial Narrow"/>
          <w:sz w:val="22"/>
          <w:szCs w:val="22"/>
        </w:rPr>
        <w:t>Children’s Worker Safety Check</w:t>
      </w:r>
      <w:r w:rsidR="00C4552C">
        <w:rPr>
          <w:rFonts w:ascii="Arial Narrow" w:eastAsia="Times New Roman" w:hAnsi="Arial Narrow"/>
          <w:sz w:val="22"/>
          <w:szCs w:val="22"/>
        </w:rPr>
        <w:t xml:space="preserve"> Process</w:t>
      </w:r>
      <w:r w:rsidR="00FC380C" w:rsidRPr="00937C8E">
        <w:rPr>
          <w:rFonts w:ascii="Arial Narrow" w:eastAsia="Times New Roman" w:hAnsi="Arial Narrow"/>
          <w:sz w:val="22"/>
          <w:szCs w:val="22"/>
        </w:rPr>
        <w:t>,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and an offer of employment remains conditional until such time as a </w:t>
      </w:r>
      <w:r w:rsidR="002E7543">
        <w:rPr>
          <w:rFonts w:ascii="Arial Narrow" w:eastAsia="Times New Roman" w:hAnsi="Arial Narrow"/>
          <w:sz w:val="22"/>
          <w:szCs w:val="22"/>
        </w:rPr>
        <w:t>full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check</w:t>
      </w:r>
      <w:r w:rsidR="00BE7932" w:rsidRPr="00937C8E">
        <w:rPr>
          <w:rFonts w:ascii="Arial Narrow" w:eastAsia="Times New Roman" w:hAnsi="Arial Narrow"/>
          <w:sz w:val="22"/>
          <w:szCs w:val="22"/>
        </w:rPr>
        <w:t xml:space="preserve"> is </w:t>
      </w:r>
      <w:r w:rsidR="0024304C" w:rsidRPr="00937C8E">
        <w:rPr>
          <w:rFonts w:ascii="Arial Narrow" w:eastAsia="Times New Roman" w:hAnsi="Arial Narrow"/>
          <w:sz w:val="22"/>
          <w:szCs w:val="22"/>
        </w:rPr>
        <w:t>obtained and is satisfactory.</w:t>
      </w:r>
      <w:r w:rsidR="00873DD8">
        <w:rPr>
          <w:rFonts w:ascii="Arial Narrow" w:eastAsia="Times New Roman" w:hAnsi="Arial Narrow"/>
          <w:sz w:val="22"/>
          <w:szCs w:val="22"/>
        </w:rPr>
        <w:t xml:space="preserve"> (Children’s Workers Safety Checklist see Child Protection Policy Appendix C)</w:t>
      </w:r>
    </w:p>
    <w:p w14:paraId="5148CB2E" w14:textId="29DCD32D" w:rsidR="0024304C" w:rsidRPr="00937C8E" w:rsidRDefault="0024304C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>Teachers who have teacher registration must supply proof of</w:t>
      </w:r>
      <w:r w:rsidR="00FC380C" w:rsidRPr="00937C8E">
        <w:rPr>
          <w:rFonts w:ascii="Arial Narrow" w:eastAsia="Times New Roman" w:hAnsi="Arial Narrow"/>
          <w:sz w:val="22"/>
          <w:szCs w:val="22"/>
        </w:rPr>
        <w:t xml:space="preserve"> their registration status, and M</w:t>
      </w:r>
      <w:r w:rsidRPr="00937C8E">
        <w:rPr>
          <w:rFonts w:ascii="Arial Narrow" w:eastAsia="Times New Roman" w:hAnsi="Arial Narrow"/>
          <w:sz w:val="22"/>
          <w:szCs w:val="22"/>
        </w:rPr>
        <w:t xml:space="preserve">anagement will ensure that registration is checked using the </w:t>
      </w:r>
      <w:r w:rsidR="00935357">
        <w:rPr>
          <w:rFonts w:ascii="Arial Narrow" w:eastAsia="Times New Roman" w:hAnsi="Arial Narrow"/>
          <w:sz w:val="22"/>
          <w:szCs w:val="22"/>
        </w:rPr>
        <w:t>E</w:t>
      </w:r>
      <w:r w:rsidR="002E7543">
        <w:rPr>
          <w:rFonts w:ascii="Arial Narrow" w:eastAsia="Times New Roman" w:hAnsi="Arial Narrow"/>
          <w:sz w:val="22"/>
          <w:szCs w:val="22"/>
        </w:rPr>
        <w:t>ducation Council of New Zealand (EDUCANZ)</w:t>
      </w:r>
      <w:r w:rsidRPr="00937C8E">
        <w:rPr>
          <w:rFonts w:ascii="Arial Narrow" w:eastAsia="Times New Roman" w:hAnsi="Arial Narrow"/>
          <w:sz w:val="22"/>
          <w:szCs w:val="22"/>
        </w:rPr>
        <w:t xml:space="preserve"> website.</w:t>
      </w:r>
    </w:p>
    <w:p w14:paraId="70A77395" w14:textId="3822749D" w:rsidR="0024304C" w:rsidRPr="00937C8E" w:rsidRDefault="009B0E52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>Non-</w:t>
      </w:r>
      <w:r w:rsidR="00B70D7C">
        <w:rPr>
          <w:rFonts w:ascii="Arial Narrow" w:eastAsia="Times New Roman" w:hAnsi="Arial Narrow"/>
          <w:sz w:val="22"/>
          <w:szCs w:val="22"/>
        </w:rPr>
        <w:t xml:space="preserve"> teaching and un</w:t>
      </w:r>
      <w:r w:rsidRPr="00937C8E">
        <w:rPr>
          <w:rFonts w:ascii="Arial Narrow" w:eastAsia="Times New Roman" w:hAnsi="Arial Narrow"/>
          <w:sz w:val="22"/>
          <w:szCs w:val="22"/>
        </w:rPr>
        <w:t>registered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staff will b</w:t>
      </w:r>
      <w:r w:rsidRPr="00937C8E">
        <w:rPr>
          <w:rFonts w:ascii="Arial Narrow" w:eastAsia="Times New Roman" w:hAnsi="Arial Narrow"/>
          <w:sz w:val="22"/>
          <w:szCs w:val="22"/>
        </w:rPr>
        <w:t>e asked to fill in a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Police Vet</w:t>
      </w:r>
      <w:r w:rsidR="00C4552C">
        <w:rPr>
          <w:rFonts w:ascii="Arial Narrow" w:eastAsia="Times New Roman" w:hAnsi="Arial Narrow"/>
          <w:sz w:val="22"/>
          <w:szCs w:val="22"/>
        </w:rPr>
        <w:t>ting</w:t>
      </w:r>
      <w:r w:rsidR="002E7543">
        <w:rPr>
          <w:rFonts w:ascii="Arial Narrow" w:eastAsia="Times New Roman" w:hAnsi="Arial Narrow"/>
          <w:sz w:val="22"/>
          <w:szCs w:val="22"/>
        </w:rPr>
        <w:t xml:space="preserve"> Application Form</w:t>
      </w:r>
      <w:r w:rsidR="00FC380C" w:rsidRPr="00937C8E">
        <w:rPr>
          <w:rFonts w:ascii="Arial Narrow" w:eastAsia="Times New Roman" w:hAnsi="Arial Narrow"/>
          <w:sz w:val="22"/>
          <w:szCs w:val="22"/>
        </w:rPr>
        <w:t>,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</w:t>
      </w:r>
      <w:r w:rsidR="002E7543">
        <w:rPr>
          <w:rFonts w:ascii="Arial Narrow" w:eastAsia="Times New Roman" w:hAnsi="Arial Narrow"/>
          <w:sz w:val="22"/>
          <w:szCs w:val="22"/>
        </w:rPr>
        <w:t xml:space="preserve">and a full </w:t>
      </w:r>
      <w:r w:rsidR="00935357">
        <w:rPr>
          <w:rFonts w:ascii="Arial Narrow" w:eastAsia="Times New Roman" w:hAnsi="Arial Narrow"/>
          <w:sz w:val="22"/>
          <w:szCs w:val="22"/>
        </w:rPr>
        <w:t>Children’s</w:t>
      </w:r>
      <w:r w:rsidR="002E7543">
        <w:rPr>
          <w:rFonts w:ascii="Arial Narrow" w:eastAsia="Times New Roman" w:hAnsi="Arial Narrow"/>
          <w:sz w:val="22"/>
          <w:szCs w:val="22"/>
        </w:rPr>
        <w:t xml:space="preserve"> Worker Safety Check will be completed 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prior to employment. </w:t>
      </w:r>
    </w:p>
    <w:p w14:paraId="630A0D18" w14:textId="6A7C0C62" w:rsidR="0024304C" w:rsidRDefault="00B70D7C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>Non-teaching and un</w:t>
      </w:r>
      <w:r w:rsidR="009B0E52" w:rsidRPr="00937C8E">
        <w:rPr>
          <w:rFonts w:ascii="Arial Narrow" w:eastAsia="Times New Roman" w:hAnsi="Arial Narrow"/>
          <w:sz w:val="22"/>
          <w:szCs w:val="22"/>
        </w:rPr>
        <w:t>registered</w:t>
      </w:r>
      <w:r w:rsidR="00C4552C">
        <w:rPr>
          <w:rFonts w:ascii="Arial Narrow" w:eastAsia="Times New Roman" w:hAnsi="Arial Narrow"/>
          <w:sz w:val="22"/>
          <w:szCs w:val="22"/>
        </w:rPr>
        <w:t xml:space="preserve"> staff will complete the </w:t>
      </w:r>
      <w:r w:rsidR="002E7543">
        <w:rPr>
          <w:rFonts w:ascii="Arial Narrow" w:eastAsia="Times New Roman" w:hAnsi="Arial Narrow"/>
          <w:sz w:val="22"/>
          <w:szCs w:val="22"/>
        </w:rPr>
        <w:t>Children’s Worker Safety Check</w:t>
      </w:r>
      <w:r w:rsidR="00C4552C">
        <w:rPr>
          <w:rFonts w:ascii="Arial Narrow" w:eastAsia="Times New Roman" w:hAnsi="Arial Narrow"/>
          <w:sz w:val="22"/>
          <w:szCs w:val="22"/>
        </w:rPr>
        <w:t xml:space="preserve"> Process </w:t>
      </w:r>
      <w:r w:rsidR="00FC380C" w:rsidRPr="00937C8E">
        <w:rPr>
          <w:rFonts w:ascii="Arial Narrow" w:eastAsia="Times New Roman" w:hAnsi="Arial Narrow"/>
          <w:sz w:val="22"/>
          <w:szCs w:val="22"/>
        </w:rPr>
        <w:t>every three years,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on or about the third anniversary of the last completed </w:t>
      </w:r>
      <w:r w:rsidR="00C4552C">
        <w:rPr>
          <w:rFonts w:ascii="Arial Narrow" w:eastAsia="Times New Roman" w:hAnsi="Arial Narrow"/>
          <w:sz w:val="22"/>
          <w:szCs w:val="22"/>
        </w:rPr>
        <w:t>check.</w:t>
      </w:r>
    </w:p>
    <w:p w14:paraId="1DD6CE3D" w14:textId="54B2AB3D" w:rsidR="001A7F79" w:rsidRDefault="001A7F79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Contractors </w:t>
      </w:r>
    </w:p>
    <w:p w14:paraId="65601C06" w14:textId="594C0BF9" w:rsidR="001A7F79" w:rsidRPr="00937C8E" w:rsidRDefault="001A7F79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All visitors will be supervised </w:t>
      </w:r>
      <w:bookmarkStart w:id="0" w:name="_GoBack"/>
      <w:bookmarkEnd w:id="0"/>
    </w:p>
    <w:p w14:paraId="13A53633" w14:textId="3976F024" w:rsidR="0024304C" w:rsidRPr="00937C8E" w:rsidRDefault="002E7543" w:rsidP="00AF149E">
      <w:pPr>
        <w:pStyle w:val="NormalWeb"/>
        <w:numPr>
          <w:ilvl w:val="0"/>
          <w:numId w:val="3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All information related to a Children’s Worker Safety Check and </w:t>
      </w:r>
      <w:r w:rsidR="00FC380C" w:rsidRPr="00937C8E">
        <w:rPr>
          <w:rFonts w:ascii="Arial Narrow" w:eastAsia="Times New Roman" w:hAnsi="Arial Narrow"/>
          <w:sz w:val="22"/>
          <w:szCs w:val="22"/>
        </w:rPr>
        <w:t xml:space="preserve">Police </w:t>
      </w:r>
      <w:r w:rsidR="00C4552C">
        <w:rPr>
          <w:rFonts w:ascii="Arial Narrow" w:eastAsia="Times New Roman" w:hAnsi="Arial Narrow"/>
          <w:sz w:val="22"/>
          <w:szCs w:val="22"/>
        </w:rPr>
        <w:t>V</w:t>
      </w:r>
      <w:r w:rsidR="009B0E52" w:rsidRPr="00937C8E">
        <w:rPr>
          <w:rFonts w:ascii="Arial Narrow" w:eastAsia="Times New Roman" w:hAnsi="Arial Narrow"/>
          <w:sz w:val="22"/>
          <w:szCs w:val="22"/>
        </w:rPr>
        <w:t>etting information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will be treated confidentiali</w:t>
      </w:r>
      <w:r w:rsidR="009B0E52" w:rsidRPr="00937C8E">
        <w:rPr>
          <w:rFonts w:ascii="Arial Narrow" w:eastAsia="Times New Roman" w:hAnsi="Arial Narrow"/>
          <w:sz w:val="22"/>
          <w:szCs w:val="22"/>
        </w:rPr>
        <w:t xml:space="preserve">ty and stored appropriately by </w:t>
      </w:r>
      <w:r w:rsidR="00FC380C" w:rsidRPr="00937C8E">
        <w:rPr>
          <w:rFonts w:ascii="Arial Narrow" w:eastAsia="Times New Roman" w:hAnsi="Arial Narrow"/>
          <w:sz w:val="22"/>
          <w:szCs w:val="22"/>
        </w:rPr>
        <w:t>M</w:t>
      </w:r>
      <w:r w:rsidR="0024304C" w:rsidRPr="00937C8E">
        <w:rPr>
          <w:rFonts w:ascii="Arial Narrow" w:eastAsia="Times New Roman" w:hAnsi="Arial Narrow"/>
          <w:sz w:val="22"/>
          <w:szCs w:val="22"/>
        </w:rPr>
        <w:t>anagement.</w:t>
      </w:r>
    </w:p>
    <w:p w14:paraId="441D0C42" w14:textId="77777777" w:rsidR="0024304C" w:rsidRPr="00937C8E" w:rsidRDefault="002D043C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</w:rPr>
      </w:pPr>
      <w:r w:rsidRPr="00937C8E">
        <w:rPr>
          <w:rFonts w:ascii="Arial Narrow" w:hAnsi="Arial Narrow"/>
          <w:color w:val="B31107"/>
          <w:sz w:val="24"/>
        </w:rPr>
        <w:br/>
      </w:r>
      <w:r w:rsidR="0024304C" w:rsidRPr="00937C8E">
        <w:rPr>
          <w:rFonts w:ascii="Arial Narrow" w:hAnsi="Arial Narrow"/>
          <w:color w:val="155580"/>
          <w:sz w:val="24"/>
        </w:rPr>
        <w:t>Induction Process</w:t>
      </w:r>
    </w:p>
    <w:p w14:paraId="3966BACD" w14:textId="77777777" w:rsidR="006C71F7" w:rsidRPr="00937C8E" w:rsidRDefault="006C71F7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</w:rPr>
      </w:pPr>
    </w:p>
    <w:p w14:paraId="296C0FA1" w14:textId="2479412C" w:rsidR="0024304C" w:rsidRPr="00937C8E" w:rsidRDefault="0024304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Staff employed will be inducted into 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using the following </w:t>
      </w:r>
      <w:r w:rsidR="00BE7932" w:rsidRPr="00937C8E">
        <w:rPr>
          <w:rFonts w:ascii="Arial Narrow" w:eastAsia="Times New Roman" w:hAnsi="Arial Narrow"/>
          <w:color w:val="000000"/>
          <w:sz w:val="22"/>
          <w:szCs w:val="22"/>
        </w:rPr>
        <w:t>process</w:t>
      </w:r>
      <w:r w:rsidR="002D043C" w:rsidRPr="00937C8E">
        <w:rPr>
          <w:rFonts w:ascii="Arial Narrow" w:eastAsia="Times New Roman" w:hAnsi="Arial Narrow"/>
          <w:color w:val="000000"/>
          <w:sz w:val="22"/>
          <w:szCs w:val="22"/>
        </w:rPr>
        <w:t>:</w:t>
      </w:r>
    </w:p>
    <w:p w14:paraId="31A04A30" w14:textId="12F76D41" w:rsidR="0024304C" w:rsidRPr="00937C8E" w:rsidRDefault="0024304C" w:rsidP="00AF149E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They will receive a warm and friendly welcome into 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, </w:t>
      </w:r>
      <w:r w:rsidR="00FC380C" w:rsidRPr="00937C8E">
        <w:rPr>
          <w:rFonts w:ascii="Arial Narrow" w:eastAsia="Times New Roman" w:hAnsi="Arial Narrow"/>
          <w:color w:val="000000"/>
          <w:sz w:val="22"/>
          <w:szCs w:val="22"/>
        </w:rPr>
        <w:t>and be introduced t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o all staff, children and parents.</w:t>
      </w:r>
    </w:p>
    <w:p w14:paraId="6D4ADDD7" w14:textId="5F6B59FE" w:rsidR="0024304C" w:rsidRPr="00CB386B" w:rsidRDefault="0024304C" w:rsidP="00AF149E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They will be given a folder </w:t>
      </w:r>
      <w:r w:rsidR="00802657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to read </w:t>
      </w:r>
      <w:r w:rsidR="00FC380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which will include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all relevant parent/child information (names</w:t>
      </w:r>
      <w:r w:rsidR="00FC380C" w:rsidRPr="00937C8E">
        <w:rPr>
          <w:rFonts w:ascii="Arial Narrow" w:eastAsia="Times New Roman" w:hAnsi="Arial Narrow"/>
          <w:color w:val="000000"/>
          <w:sz w:val="22"/>
          <w:szCs w:val="22"/>
        </w:rPr>
        <w:t>, for example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)</w:t>
      </w:r>
      <w:r w:rsidR="00FC380C" w:rsidRPr="00937C8E">
        <w:rPr>
          <w:rFonts w:ascii="Arial Narrow" w:eastAsia="Times New Roman" w:hAnsi="Arial Narrow"/>
          <w:color w:val="000000"/>
          <w:sz w:val="22"/>
          <w:szCs w:val="22"/>
        </w:rPr>
        <w:t>, Centre policies,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the rosters, and any </w:t>
      </w:r>
      <w:r w:rsidR="00FC380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other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relevant information.</w:t>
      </w:r>
    </w:p>
    <w:p w14:paraId="4FD62D6E" w14:textId="5964347D" w:rsidR="00CB386B" w:rsidRPr="00CB386B" w:rsidRDefault="00CB386B" w:rsidP="00CB386B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color w:val="FF0000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They will be inducted into the ICT systems, provided with password and the Centre Cyber Use and Cyber Safety Procedures </w:t>
      </w:r>
      <w:r w:rsidR="00EC7FF8">
        <w:rPr>
          <w:rFonts w:ascii="Arial Narrow" w:eastAsia="Times New Roman" w:hAnsi="Arial Narrow"/>
          <w:color w:val="FF0000"/>
          <w:sz w:val="22"/>
          <w:szCs w:val="22"/>
        </w:rPr>
        <w:t>(S</w:t>
      </w:r>
      <w:r w:rsidRPr="003F37DF">
        <w:rPr>
          <w:rFonts w:ascii="Arial Narrow" w:eastAsia="Times New Roman" w:hAnsi="Arial Narrow"/>
          <w:color w:val="FF0000"/>
          <w:sz w:val="22"/>
          <w:szCs w:val="22"/>
        </w:rPr>
        <w:t>ample</w:t>
      </w:r>
      <w:r w:rsidRPr="00CB386B">
        <w:rPr>
          <w:rFonts w:ascii="Arial Narrow" w:eastAsia="Times New Roman" w:hAnsi="Arial Narrow"/>
          <w:color w:val="FF0000"/>
          <w:sz w:val="22"/>
          <w:szCs w:val="22"/>
        </w:rPr>
        <w:t xml:space="preserve"> Policies and procedures are available from Netsafe </w:t>
      </w:r>
      <w:hyperlink r:id="rId8" w:history="1">
        <w:r w:rsidRPr="00CB386B">
          <w:rPr>
            <w:rStyle w:val="Hyperlink"/>
            <w:rFonts w:ascii="Arial Narrow" w:eastAsia="Times New Roman" w:hAnsi="Arial Narrow"/>
            <w:color w:val="FF0000"/>
            <w:sz w:val="22"/>
            <w:szCs w:val="22"/>
          </w:rPr>
          <w:t>https://www.netsafe.org.nz/resources-early-years/</w:t>
        </w:r>
      </w:hyperlink>
      <w:r w:rsidRPr="00CB386B">
        <w:rPr>
          <w:rFonts w:ascii="Arial Narrow" w:eastAsia="Times New Roman" w:hAnsi="Arial Narrow"/>
          <w:color w:val="FF0000"/>
          <w:sz w:val="22"/>
          <w:szCs w:val="22"/>
        </w:rPr>
        <w:t xml:space="preserve"> </w:t>
      </w:r>
      <w:r>
        <w:rPr>
          <w:rFonts w:ascii="Arial Narrow" w:eastAsia="Times New Roman" w:hAnsi="Arial Narrow"/>
          <w:color w:val="FF0000"/>
          <w:sz w:val="22"/>
          <w:szCs w:val="22"/>
        </w:rPr>
        <w:t>Adapt these to meet the requirements of your Centre</w:t>
      </w:r>
      <w:r w:rsidRPr="00CB386B">
        <w:rPr>
          <w:rFonts w:ascii="Arial Narrow" w:eastAsia="Times New Roman" w:hAnsi="Arial Narrow"/>
          <w:color w:val="FF0000"/>
          <w:sz w:val="22"/>
          <w:szCs w:val="22"/>
        </w:rPr>
        <w:t>)</w:t>
      </w:r>
    </w:p>
    <w:p w14:paraId="6C2D691B" w14:textId="4B59C3C8" w:rsidR="0024304C" w:rsidRPr="00937C8E" w:rsidRDefault="0078114F" w:rsidP="00AF149E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New s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>taff will work alongside another team member or the Supervisor for the first few days to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become familiar with the routines, programme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>and other important information about the children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for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who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m they </w:t>
      </w:r>
      <w:r w:rsidR="00653CF9" w:rsidRPr="00937C8E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responsible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25260F25" w14:textId="703FE2C1" w:rsidR="0024304C" w:rsidRPr="00937C8E" w:rsidRDefault="0024304C" w:rsidP="00AF149E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 new staff member will have the opportunity to discuss policies and procedures with 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="0078114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Manager/S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upervisor.</w:t>
      </w:r>
    </w:p>
    <w:p w14:paraId="401FCC4B" w14:textId="04681D08" w:rsidR="0024304C" w:rsidRPr="00937C8E" w:rsidRDefault="0024304C" w:rsidP="00AF149E">
      <w:pPr>
        <w:pStyle w:val="NormalWeb"/>
        <w:numPr>
          <w:ilvl w:val="0"/>
          <w:numId w:val="3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After 2 weeks the new staff member and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="0078114F" w:rsidRPr="00937C8E">
        <w:rPr>
          <w:rFonts w:ascii="Arial Narrow" w:eastAsia="Times New Roman" w:hAnsi="Arial Narrow"/>
          <w:color w:val="000000"/>
          <w:sz w:val="22"/>
          <w:szCs w:val="22"/>
        </w:rPr>
        <w:t>M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>anager/</w:t>
      </w:r>
      <w:r w:rsidR="0078114F" w:rsidRPr="00937C8E">
        <w:rPr>
          <w:rFonts w:ascii="Arial Narrow" w:eastAsia="Times New Roman" w:hAnsi="Arial Narrow"/>
          <w:color w:val="000000"/>
          <w:sz w:val="22"/>
          <w:szCs w:val="22"/>
        </w:rPr>
        <w:t>S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upervisor will review t</w:t>
      </w:r>
      <w:r w:rsidR="009B0E52" w:rsidRPr="00937C8E">
        <w:rPr>
          <w:rFonts w:ascii="Arial Narrow" w:eastAsia="Times New Roman" w:hAnsi="Arial Narrow"/>
          <w:color w:val="000000"/>
          <w:sz w:val="22"/>
          <w:szCs w:val="22"/>
        </w:rPr>
        <w:t>he induction process and address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any concerns.</w:t>
      </w:r>
    </w:p>
    <w:p w14:paraId="1EED2886" w14:textId="35192656" w:rsidR="0024304C" w:rsidRPr="00937C8E" w:rsidRDefault="002D043C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</w:rPr>
      </w:pPr>
      <w:r w:rsidRPr="00937C8E">
        <w:rPr>
          <w:rFonts w:ascii="Arial Narrow" w:hAnsi="Arial Narrow"/>
          <w:color w:val="B31107"/>
          <w:sz w:val="24"/>
        </w:rPr>
        <w:br/>
      </w:r>
      <w:r w:rsidR="0024304C" w:rsidRPr="00937C8E">
        <w:rPr>
          <w:rFonts w:ascii="Arial Narrow" w:hAnsi="Arial Narrow"/>
          <w:color w:val="155580"/>
          <w:sz w:val="24"/>
        </w:rPr>
        <w:t>Appraisal Procedures</w:t>
      </w:r>
      <w:r w:rsidR="006C71F7" w:rsidRPr="00937C8E">
        <w:rPr>
          <w:rFonts w:ascii="Arial Narrow" w:hAnsi="Arial Narrow"/>
          <w:color w:val="155580"/>
          <w:sz w:val="24"/>
        </w:rPr>
        <w:br/>
      </w:r>
    </w:p>
    <w:p w14:paraId="11A322CF" w14:textId="4701847B" w:rsidR="00B240CD" w:rsidRPr="00937C8E" w:rsidRDefault="00B240CD" w:rsidP="00AF149E">
      <w:pPr>
        <w:pStyle w:val="NormalWeb"/>
        <w:numPr>
          <w:ilvl w:val="0"/>
          <w:numId w:val="3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Management will work collaboratively with staff to develop a robust and rigorous </w:t>
      </w:r>
      <w:r w:rsidR="007C76EA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appraisal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process that will focus on </w:t>
      </w:r>
      <w:r w:rsidR="00290DAC">
        <w:rPr>
          <w:rFonts w:ascii="Arial Narrow" w:eastAsia="Times New Roman" w:hAnsi="Arial Narrow"/>
          <w:color w:val="000000"/>
          <w:sz w:val="22"/>
          <w:szCs w:val="22"/>
        </w:rPr>
        <w:t xml:space="preserve">growing and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improving practice. </w:t>
      </w:r>
    </w:p>
    <w:p w14:paraId="66628668" w14:textId="0EF43EBC" w:rsidR="00B240CD" w:rsidRPr="00937C8E" w:rsidRDefault="00B240CD" w:rsidP="00AF149E">
      <w:pPr>
        <w:pStyle w:val="BodyText"/>
        <w:numPr>
          <w:ilvl w:val="0"/>
          <w:numId w:val="39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 xml:space="preserve">The Manager will be responsible for co-ordinating the appraisal process for all staff employed at the </w:t>
      </w:r>
      <w:r w:rsidR="00890FB2" w:rsidRPr="00937C8E">
        <w:rPr>
          <w:rFonts w:ascii="Arial Narrow" w:hAnsi="Arial Narrow"/>
          <w:b w:val="0"/>
          <w:sz w:val="22"/>
          <w:szCs w:val="22"/>
        </w:rPr>
        <w:t>Centre</w:t>
      </w:r>
      <w:r w:rsidRPr="00937C8E">
        <w:rPr>
          <w:rFonts w:ascii="Arial Narrow" w:hAnsi="Arial Narrow"/>
          <w:b w:val="0"/>
          <w:sz w:val="22"/>
          <w:szCs w:val="22"/>
        </w:rPr>
        <w:t>.</w:t>
      </w:r>
    </w:p>
    <w:p w14:paraId="6CCB2FD3" w14:textId="1F92B988" w:rsidR="00B240CD" w:rsidRPr="00937C8E" w:rsidRDefault="00B240CD" w:rsidP="00AF149E">
      <w:pPr>
        <w:pStyle w:val="BodyText"/>
        <w:numPr>
          <w:ilvl w:val="0"/>
          <w:numId w:val="39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The appraisal of teaching staff is undertaken by the Manager and the Head Teacher</w:t>
      </w:r>
      <w:r w:rsidR="00973BA1" w:rsidRPr="00937C8E">
        <w:rPr>
          <w:rFonts w:ascii="Arial Narrow" w:hAnsi="Arial Narrow"/>
          <w:b w:val="0"/>
          <w:sz w:val="22"/>
          <w:szCs w:val="22"/>
        </w:rPr>
        <w:t>/Supervisor</w:t>
      </w:r>
      <w:r w:rsidRPr="00937C8E">
        <w:rPr>
          <w:rFonts w:ascii="Arial Narrow" w:hAnsi="Arial Narrow"/>
          <w:b w:val="0"/>
          <w:sz w:val="22"/>
          <w:szCs w:val="22"/>
        </w:rPr>
        <w:t xml:space="preserve">. </w:t>
      </w:r>
      <w:r w:rsidR="002E180C" w:rsidRPr="00937C8E">
        <w:rPr>
          <w:rFonts w:ascii="Arial Narrow" w:hAnsi="Arial Narrow"/>
          <w:b w:val="0"/>
          <w:sz w:val="22"/>
          <w:szCs w:val="22"/>
        </w:rPr>
        <w:t>The Owner/</w:t>
      </w:r>
      <w:r w:rsidRPr="00937C8E">
        <w:rPr>
          <w:rFonts w:ascii="Arial Narrow" w:hAnsi="Arial Narrow"/>
          <w:b w:val="0"/>
          <w:sz w:val="22"/>
          <w:szCs w:val="22"/>
        </w:rPr>
        <w:t>The Chairperson of the Board of Trustees</w:t>
      </w:r>
      <w:r w:rsidR="00973BA1" w:rsidRPr="00937C8E">
        <w:rPr>
          <w:rFonts w:ascii="Arial Narrow" w:hAnsi="Arial Narrow"/>
          <w:b w:val="0"/>
          <w:sz w:val="22"/>
          <w:szCs w:val="22"/>
        </w:rPr>
        <w:t xml:space="preserve"> </w:t>
      </w:r>
      <w:r w:rsidR="002E180C" w:rsidRPr="00937C8E">
        <w:rPr>
          <w:rFonts w:ascii="Arial Narrow" w:hAnsi="Arial Narrow"/>
          <w:b w:val="0"/>
          <w:sz w:val="22"/>
          <w:szCs w:val="22"/>
        </w:rPr>
        <w:t>/Area Manager</w:t>
      </w:r>
      <w:r w:rsidR="00BE730B">
        <w:rPr>
          <w:rFonts w:ascii="Arial Narrow" w:hAnsi="Arial Narrow"/>
          <w:b w:val="0"/>
          <w:sz w:val="22"/>
          <w:szCs w:val="22"/>
        </w:rPr>
        <w:t xml:space="preserve">/ </w:t>
      </w:r>
      <w:r w:rsidRPr="00937C8E">
        <w:rPr>
          <w:rFonts w:ascii="Arial Narrow" w:hAnsi="Arial Narrow"/>
          <w:b w:val="0"/>
          <w:sz w:val="22"/>
          <w:szCs w:val="22"/>
        </w:rPr>
        <w:t>will appraise the Manager.</w:t>
      </w:r>
      <w:r w:rsidR="00BE730B">
        <w:rPr>
          <w:rFonts w:ascii="Arial Narrow" w:hAnsi="Arial Narrow"/>
          <w:b w:val="0"/>
          <w:sz w:val="22"/>
          <w:szCs w:val="22"/>
        </w:rPr>
        <w:t xml:space="preserve"> To meet Education Council requirements for teacher registration one appraiser must be a registered teacher.</w:t>
      </w:r>
    </w:p>
    <w:p w14:paraId="49F6AF02" w14:textId="77777777" w:rsidR="00B240CD" w:rsidRPr="00937C8E" w:rsidRDefault="00B240CD" w:rsidP="00AF149E">
      <w:pPr>
        <w:numPr>
          <w:ilvl w:val="0"/>
          <w:numId w:val="39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Appraisals will be directly linked to the relevant job descriptions.</w:t>
      </w:r>
    </w:p>
    <w:p w14:paraId="17A4B539" w14:textId="77777777" w:rsidR="00B240CD" w:rsidRPr="00937C8E" w:rsidRDefault="00B240CD" w:rsidP="00AF149E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The appraisal process will focus on growth and improvement.</w:t>
      </w:r>
    </w:p>
    <w:p w14:paraId="24C908DA" w14:textId="49A40F33" w:rsidR="00B240CD" w:rsidRPr="005A7FE8" w:rsidRDefault="00B240CD" w:rsidP="00AF149E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color w:val="FF0000"/>
          <w:sz w:val="22"/>
          <w:szCs w:val="22"/>
        </w:rPr>
      </w:pPr>
      <w:r w:rsidRPr="005A7FE8">
        <w:rPr>
          <w:rFonts w:ascii="Arial Narrow" w:hAnsi="Arial Narrow"/>
          <w:color w:val="FF0000"/>
          <w:sz w:val="22"/>
          <w:szCs w:val="22"/>
        </w:rPr>
        <w:t xml:space="preserve">All teachers </w:t>
      </w:r>
      <w:r w:rsidR="007C76EA" w:rsidRPr="005A7FE8">
        <w:rPr>
          <w:rFonts w:ascii="Arial Narrow" w:hAnsi="Arial Narrow"/>
          <w:color w:val="FF0000"/>
          <w:sz w:val="22"/>
          <w:szCs w:val="22"/>
        </w:rPr>
        <w:t>will be</w:t>
      </w:r>
      <w:r w:rsidRPr="005A7FE8">
        <w:rPr>
          <w:rFonts w:ascii="Arial Narrow" w:hAnsi="Arial Narrow"/>
          <w:color w:val="FF0000"/>
          <w:sz w:val="22"/>
          <w:szCs w:val="22"/>
        </w:rPr>
        <w:t xml:space="preserve"> enrolled in the </w:t>
      </w:r>
      <w:r w:rsidR="001377B1" w:rsidRPr="005A7FE8">
        <w:rPr>
          <w:rFonts w:ascii="Arial Narrow" w:hAnsi="Arial Narrow"/>
          <w:color w:val="FF0000"/>
          <w:sz w:val="22"/>
          <w:szCs w:val="22"/>
        </w:rPr>
        <w:t>InterLEAD</w:t>
      </w:r>
      <w:r w:rsidR="005A7FE8" w:rsidRPr="005A7FE8">
        <w:rPr>
          <w:rFonts w:ascii="Arial Narrow" w:hAnsi="Arial Narrow"/>
          <w:color w:val="FF0000"/>
          <w:sz w:val="22"/>
          <w:szCs w:val="22"/>
        </w:rPr>
        <w:t xml:space="preserve"> Appraisal Connector. </w:t>
      </w:r>
    </w:p>
    <w:p w14:paraId="05DC885A" w14:textId="77777777" w:rsidR="00A40C58" w:rsidRDefault="00B240CD" w:rsidP="00A40C58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color w:val="FF0000"/>
          <w:sz w:val="22"/>
          <w:szCs w:val="22"/>
        </w:rPr>
      </w:pPr>
      <w:r w:rsidRPr="005A7FE8">
        <w:rPr>
          <w:rFonts w:ascii="Arial Narrow" w:hAnsi="Arial Narrow"/>
          <w:color w:val="FF0000"/>
          <w:sz w:val="22"/>
          <w:szCs w:val="22"/>
        </w:rPr>
        <w:t xml:space="preserve">Teachers </w:t>
      </w:r>
      <w:r w:rsidR="007C76EA" w:rsidRPr="005A7FE8">
        <w:rPr>
          <w:rFonts w:ascii="Arial Narrow" w:hAnsi="Arial Narrow"/>
          <w:color w:val="FF0000"/>
          <w:sz w:val="22"/>
          <w:szCs w:val="22"/>
        </w:rPr>
        <w:t xml:space="preserve">will </w:t>
      </w:r>
      <w:r w:rsidRPr="005A7FE8">
        <w:rPr>
          <w:rFonts w:ascii="Arial Narrow" w:hAnsi="Arial Narrow"/>
          <w:color w:val="FF0000"/>
          <w:sz w:val="22"/>
          <w:szCs w:val="22"/>
        </w:rPr>
        <w:t xml:space="preserve">complete a self-appraisal using </w:t>
      </w:r>
      <w:r w:rsidR="00556564" w:rsidRPr="005A7FE8">
        <w:rPr>
          <w:rFonts w:ascii="Arial Narrow" w:hAnsi="Arial Narrow"/>
          <w:color w:val="FF0000"/>
          <w:sz w:val="22"/>
          <w:szCs w:val="22"/>
        </w:rPr>
        <w:t xml:space="preserve">the </w:t>
      </w:r>
      <w:r w:rsidR="001377B1" w:rsidRPr="005A7FE8">
        <w:rPr>
          <w:rFonts w:ascii="Arial Narrow" w:hAnsi="Arial Narrow"/>
          <w:color w:val="FF0000"/>
          <w:sz w:val="22"/>
          <w:szCs w:val="22"/>
        </w:rPr>
        <w:t>InterLEAD</w:t>
      </w:r>
      <w:r w:rsidR="00556564" w:rsidRPr="005A7FE8">
        <w:rPr>
          <w:rFonts w:ascii="Arial Narrow" w:hAnsi="Arial Narrow"/>
          <w:color w:val="FF0000"/>
          <w:sz w:val="22"/>
          <w:szCs w:val="22"/>
        </w:rPr>
        <w:t xml:space="preserve"> </w:t>
      </w:r>
      <w:r w:rsidRPr="005A7FE8">
        <w:rPr>
          <w:rFonts w:ascii="Arial Narrow" w:hAnsi="Arial Narrow"/>
          <w:color w:val="FF0000"/>
          <w:sz w:val="22"/>
          <w:szCs w:val="22"/>
        </w:rPr>
        <w:t>Appraisal Connector</w:t>
      </w:r>
      <w:r w:rsidR="00B14E1D" w:rsidRPr="005A7FE8">
        <w:rPr>
          <w:rFonts w:ascii="Arial Narrow" w:hAnsi="Arial Narrow"/>
          <w:color w:val="FF0000"/>
          <w:sz w:val="22"/>
          <w:szCs w:val="22"/>
        </w:rPr>
        <w:t>,</w:t>
      </w:r>
      <w:r w:rsidRPr="005A7FE8">
        <w:rPr>
          <w:rFonts w:ascii="Arial Narrow" w:hAnsi="Arial Narrow"/>
          <w:color w:val="FF0000"/>
          <w:sz w:val="22"/>
          <w:szCs w:val="22"/>
        </w:rPr>
        <w:t xml:space="preserve"> and the appraiser </w:t>
      </w:r>
      <w:r w:rsidR="00B14E1D" w:rsidRPr="005A7FE8">
        <w:rPr>
          <w:rFonts w:ascii="Arial Narrow" w:hAnsi="Arial Narrow"/>
          <w:color w:val="FF0000"/>
          <w:sz w:val="22"/>
          <w:szCs w:val="22"/>
        </w:rPr>
        <w:t xml:space="preserve">will </w:t>
      </w:r>
      <w:r w:rsidRPr="005A7FE8">
        <w:rPr>
          <w:rFonts w:ascii="Arial Narrow" w:hAnsi="Arial Narrow"/>
          <w:color w:val="FF0000"/>
          <w:sz w:val="22"/>
          <w:szCs w:val="22"/>
        </w:rPr>
        <w:t>complete the same assessment</w:t>
      </w:r>
      <w:r w:rsidR="002E180C" w:rsidRPr="005A7FE8">
        <w:rPr>
          <w:rFonts w:ascii="Arial Narrow" w:hAnsi="Arial Narrow"/>
          <w:color w:val="FF0000"/>
          <w:sz w:val="22"/>
          <w:szCs w:val="22"/>
        </w:rPr>
        <w:t>. A teacher may ask a colleague to complete an appraisal in addition to this.</w:t>
      </w:r>
      <w:r w:rsidR="00A40C58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8C73884" w14:textId="7800790E" w:rsidR="005A7FE8" w:rsidRPr="00A40C58" w:rsidRDefault="005A7FE8" w:rsidP="00A40C58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color w:val="FF0000"/>
          <w:sz w:val="22"/>
          <w:szCs w:val="22"/>
        </w:rPr>
      </w:pPr>
      <w:r w:rsidRPr="00A40C58">
        <w:rPr>
          <w:rFonts w:ascii="Arial Narrow" w:hAnsi="Arial Narrow"/>
          <w:color w:val="FF0000"/>
          <w:sz w:val="22"/>
          <w:szCs w:val="22"/>
        </w:rPr>
        <w:t>If not enrolled in Appraisal Connector</w:t>
      </w:r>
      <w:r w:rsidR="00A40C58" w:rsidRPr="00A40C58">
        <w:rPr>
          <w:rFonts w:ascii="Arial Narrow" w:hAnsi="Arial Narrow"/>
          <w:color w:val="FF0000"/>
          <w:sz w:val="22"/>
          <w:szCs w:val="22"/>
        </w:rPr>
        <w:t>™</w:t>
      </w:r>
      <w:r w:rsidR="003F37DF">
        <w:rPr>
          <w:rFonts w:ascii="Arial Narrow" w:hAnsi="Arial Narrow"/>
          <w:color w:val="FF0000"/>
          <w:sz w:val="22"/>
          <w:szCs w:val="22"/>
        </w:rPr>
        <w:t xml:space="preserve"> </w:t>
      </w:r>
      <w:r w:rsidR="00A40C58">
        <w:rPr>
          <w:rFonts w:ascii="Arial Narrow" w:hAnsi="Arial Narrow"/>
          <w:color w:val="FF0000"/>
          <w:sz w:val="22"/>
          <w:szCs w:val="22"/>
        </w:rPr>
        <w:t xml:space="preserve">- </w:t>
      </w:r>
      <w:r w:rsidRPr="00A40C58">
        <w:rPr>
          <w:rFonts w:ascii="Arial Narrow" w:hAnsi="Arial Narrow"/>
          <w:color w:val="FF0000"/>
          <w:sz w:val="22"/>
          <w:szCs w:val="22"/>
        </w:rPr>
        <w:t xml:space="preserve">All teachers will complete the documented Centre Appraisal Programme </w:t>
      </w:r>
    </w:p>
    <w:p w14:paraId="7C96F7AB" w14:textId="47F2FA3B" w:rsidR="00B240CD" w:rsidRPr="00937C8E" w:rsidRDefault="00B240CD" w:rsidP="00AF149E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An appraisal </w:t>
      </w:r>
      <w:r w:rsidR="00B14E1D" w:rsidRPr="00937C8E">
        <w:rPr>
          <w:rFonts w:ascii="Arial Narrow" w:hAnsi="Arial Narrow"/>
          <w:sz w:val="22"/>
          <w:szCs w:val="22"/>
        </w:rPr>
        <w:t>m</w:t>
      </w:r>
      <w:r w:rsidRPr="00937C8E">
        <w:rPr>
          <w:rFonts w:ascii="Arial Narrow" w:hAnsi="Arial Narrow"/>
          <w:sz w:val="22"/>
          <w:szCs w:val="22"/>
        </w:rPr>
        <w:t xml:space="preserve">eeting </w:t>
      </w:r>
      <w:r w:rsidR="00B14E1D" w:rsidRPr="00937C8E">
        <w:rPr>
          <w:rFonts w:ascii="Arial Narrow" w:hAnsi="Arial Narrow"/>
          <w:sz w:val="22"/>
          <w:szCs w:val="22"/>
        </w:rPr>
        <w:t xml:space="preserve">will be </w:t>
      </w:r>
      <w:r w:rsidRPr="00937C8E">
        <w:rPr>
          <w:rFonts w:ascii="Arial Narrow" w:hAnsi="Arial Narrow"/>
          <w:sz w:val="22"/>
          <w:szCs w:val="22"/>
        </w:rPr>
        <w:t xml:space="preserve">held </w:t>
      </w:r>
      <w:r w:rsidR="00B14E1D" w:rsidRPr="00937C8E">
        <w:rPr>
          <w:rFonts w:ascii="Arial Narrow" w:hAnsi="Arial Narrow"/>
          <w:sz w:val="22"/>
          <w:szCs w:val="22"/>
        </w:rPr>
        <w:t xml:space="preserve">during which </w:t>
      </w:r>
      <w:r w:rsidRPr="00937C8E">
        <w:rPr>
          <w:rFonts w:ascii="Arial Narrow" w:hAnsi="Arial Narrow"/>
          <w:sz w:val="22"/>
          <w:szCs w:val="22"/>
        </w:rPr>
        <w:t xml:space="preserve">the teacher and </w:t>
      </w:r>
      <w:r w:rsidR="00B14E1D" w:rsidRPr="00937C8E">
        <w:rPr>
          <w:rFonts w:ascii="Arial Narrow" w:hAnsi="Arial Narrow"/>
          <w:sz w:val="22"/>
          <w:szCs w:val="22"/>
        </w:rPr>
        <w:t>a</w:t>
      </w:r>
      <w:r w:rsidRPr="00937C8E">
        <w:rPr>
          <w:rFonts w:ascii="Arial Narrow" w:hAnsi="Arial Narrow"/>
          <w:sz w:val="22"/>
          <w:szCs w:val="22"/>
        </w:rPr>
        <w:t xml:space="preserve">ppraiser </w:t>
      </w:r>
      <w:r w:rsidR="00B14E1D" w:rsidRPr="00937C8E">
        <w:rPr>
          <w:rFonts w:ascii="Arial Narrow" w:hAnsi="Arial Narrow"/>
          <w:sz w:val="22"/>
          <w:szCs w:val="22"/>
        </w:rPr>
        <w:t xml:space="preserve">will </w:t>
      </w:r>
      <w:r w:rsidRPr="00937C8E">
        <w:rPr>
          <w:rFonts w:ascii="Arial Narrow" w:hAnsi="Arial Narrow"/>
          <w:sz w:val="22"/>
          <w:szCs w:val="22"/>
        </w:rPr>
        <w:t xml:space="preserve">develop an Appraisal Inquiry Plan to support the teacher to </w:t>
      </w:r>
      <w:r w:rsidR="00290DAC">
        <w:rPr>
          <w:rFonts w:ascii="Arial Narrow" w:hAnsi="Arial Narrow"/>
          <w:sz w:val="22"/>
          <w:szCs w:val="22"/>
        </w:rPr>
        <w:t>inquire into</w:t>
      </w:r>
      <w:r w:rsidR="004D1F5E" w:rsidRPr="00937C8E">
        <w:rPr>
          <w:rFonts w:ascii="Arial Narrow" w:hAnsi="Arial Narrow"/>
          <w:sz w:val="22"/>
          <w:szCs w:val="22"/>
        </w:rPr>
        <w:t xml:space="preserve"> </w:t>
      </w:r>
      <w:r w:rsidRPr="00937C8E">
        <w:rPr>
          <w:rFonts w:ascii="Arial Narrow" w:hAnsi="Arial Narrow"/>
          <w:sz w:val="22"/>
          <w:szCs w:val="22"/>
        </w:rPr>
        <w:t>their identified area for development</w:t>
      </w:r>
      <w:r w:rsidR="005941AE" w:rsidRPr="00937C8E">
        <w:rPr>
          <w:rFonts w:ascii="Arial Narrow" w:hAnsi="Arial Narrow"/>
          <w:sz w:val="22"/>
          <w:szCs w:val="22"/>
        </w:rPr>
        <w:t>.</w:t>
      </w:r>
    </w:p>
    <w:p w14:paraId="63534E51" w14:textId="11435E58" w:rsidR="00B240CD" w:rsidRPr="00937C8E" w:rsidRDefault="00B240CD" w:rsidP="00AF149E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The apprais</w:t>
      </w:r>
      <w:r w:rsidR="004D1F5E" w:rsidRPr="00937C8E">
        <w:rPr>
          <w:rFonts w:ascii="Arial Narrow" w:hAnsi="Arial Narrow"/>
          <w:sz w:val="22"/>
          <w:szCs w:val="22"/>
        </w:rPr>
        <w:t>al will be confidential to the a</w:t>
      </w:r>
      <w:r w:rsidRPr="00937C8E">
        <w:rPr>
          <w:rFonts w:ascii="Arial Narrow" w:hAnsi="Arial Narrow"/>
          <w:sz w:val="22"/>
          <w:szCs w:val="22"/>
        </w:rPr>
        <w:t xml:space="preserve">ppraiser </w:t>
      </w:r>
      <w:r w:rsidR="004D1F5E" w:rsidRPr="00937C8E">
        <w:rPr>
          <w:rFonts w:ascii="Arial Narrow" w:hAnsi="Arial Narrow"/>
          <w:sz w:val="22"/>
          <w:szCs w:val="22"/>
        </w:rPr>
        <w:t>and the appraisee. The a</w:t>
      </w:r>
      <w:r w:rsidRPr="00937C8E">
        <w:rPr>
          <w:rFonts w:ascii="Arial Narrow" w:hAnsi="Arial Narrow"/>
          <w:sz w:val="22"/>
          <w:szCs w:val="22"/>
        </w:rPr>
        <w:t xml:space="preserve">ppraisee may choose to share their Appraisal </w:t>
      </w:r>
      <w:r w:rsidR="00290DAC">
        <w:rPr>
          <w:rFonts w:ascii="Arial Narrow" w:hAnsi="Arial Narrow"/>
          <w:sz w:val="22"/>
          <w:szCs w:val="22"/>
        </w:rPr>
        <w:t>Inquiry Plan</w:t>
      </w:r>
      <w:r w:rsidRPr="00937C8E">
        <w:rPr>
          <w:rFonts w:ascii="Arial Narrow" w:hAnsi="Arial Narrow"/>
          <w:sz w:val="22"/>
          <w:szCs w:val="22"/>
        </w:rPr>
        <w:t xml:space="preserve"> with others.</w:t>
      </w:r>
    </w:p>
    <w:p w14:paraId="4F86EA0D" w14:textId="77777777" w:rsidR="009B0E52" w:rsidRPr="00937C8E" w:rsidRDefault="009B0E52" w:rsidP="00AF149E">
      <w:pPr>
        <w:pStyle w:val="NormalWeb"/>
        <w:numPr>
          <w:ilvl w:val="0"/>
          <w:numId w:val="3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Competency issues will be dealt with outside of the appraisal process.</w:t>
      </w:r>
    </w:p>
    <w:p w14:paraId="03283651" w14:textId="77777777" w:rsidR="00341C05" w:rsidRDefault="00341C05" w:rsidP="00AF149E">
      <w:pPr>
        <w:pStyle w:val="BodyText"/>
        <w:spacing w:line="276" w:lineRule="auto"/>
        <w:rPr>
          <w:rFonts w:ascii="Arial Narrow" w:hAnsi="Arial Narrow"/>
          <w:color w:val="155580"/>
        </w:rPr>
      </w:pPr>
    </w:p>
    <w:p w14:paraId="47102F51" w14:textId="4F3F0542" w:rsidR="00A3789F" w:rsidRPr="00937C8E" w:rsidRDefault="00A3789F" w:rsidP="00AF149E">
      <w:pPr>
        <w:pStyle w:val="BodyText"/>
        <w:spacing w:line="276" w:lineRule="auto"/>
        <w:rPr>
          <w:rFonts w:ascii="Arial Narrow" w:hAnsi="Arial Narrow"/>
          <w:color w:val="155580"/>
        </w:rPr>
      </w:pPr>
      <w:r w:rsidRPr="00937C8E">
        <w:rPr>
          <w:rFonts w:ascii="Arial Narrow" w:hAnsi="Arial Narrow"/>
          <w:color w:val="155580"/>
        </w:rPr>
        <w:t>Professional Development</w:t>
      </w:r>
      <w:r w:rsidR="005E0B2D" w:rsidRPr="00937C8E">
        <w:rPr>
          <w:rFonts w:ascii="Arial Narrow" w:hAnsi="Arial Narrow"/>
          <w:color w:val="155580"/>
        </w:rPr>
        <w:t>/Learning</w:t>
      </w:r>
      <w:r w:rsidR="006C71F7" w:rsidRPr="00937C8E">
        <w:rPr>
          <w:rFonts w:ascii="Arial Narrow" w:hAnsi="Arial Narrow"/>
          <w:color w:val="155580"/>
        </w:rPr>
        <w:br/>
      </w:r>
    </w:p>
    <w:p w14:paraId="0AF0636A" w14:textId="27FA78D4" w:rsidR="00A3789F" w:rsidRPr="00937C8E" w:rsidRDefault="00A3789F" w:rsidP="00AF149E">
      <w:pPr>
        <w:pStyle w:val="BodyText"/>
        <w:numPr>
          <w:ilvl w:val="0"/>
          <w:numId w:val="40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 xml:space="preserve">A Professional </w:t>
      </w:r>
      <w:r w:rsidR="005E0B2D" w:rsidRPr="00937C8E">
        <w:rPr>
          <w:rFonts w:ascii="Arial Narrow" w:hAnsi="Arial Narrow"/>
          <w:b w:val="0"/>
          <w:sz w:val="22"/>
          <w:szCs w:val="22"/>
        </w:rPr>
        <w:t>Development</w:t>
      </w:r>
      <w:r w:rsidRPr="00937C8E">
        <w:rPr>
          <w:rFonts w:ascii="Arial Narrow" w:hAnsi="Arial Narrow"/>
          <w:b w:val="0"/>
          <w:sz w:val="22"/>
          <w:szCs w:val="22"/>
        </w:rPr>
        <w:t xml:space="preserve"> </w:t>
      </w:r>
      <w:r w:rsidR="002E180C" w:rsidRPr="00937C8E">
        <w:rPr>
          <w:rFonts w:ascii="Arial Narrow" w:hAnsi="Arial Narrow"/>
          <w:b w:val="0"/>
          <w:sz w:val="22"/>
          <w:szCs w:val="22"/>
        </w:rPr>
        <w:t>P</w:t>
      </w:r>
      <w:r w:rsidRPr="00937C8E">
        <w:rPr>
          <w:rFonts w:ascii="Arial Narrow" w:hAnsi="Arial Narrow"/>
          <w:b w:val="0"/>
          <w:sz w:val="22"/>
          <w:szCs w:val="22"/>
        </w:rPr>
        <w:t xml:space="preserve">lan for the </w:t>
      </w:r>
      <w:r w:rsidR="00890FB2" w:rsidRPr="00937C8E">
        <w:rPr>
          <w:rFonts w:ascii="Arial Narrow" w:hAnsi="Arial Narrow"/>
          <w:b w:val="0"/>
          <w:sz w:val="22"/>
          <w:szCs w:val="22"/>
        </w:rPr>
        <w:t>Centre</w:t>
      </w:r>
      <w:r w:rsidRPr="00937C8E">
        <w:rPr>
          <w:rFonts w:ascii="Arial Narrow" w:hAnsi="Arial Narrow"/>
          <w:b w:val="0"/>
          <w:sz w:val="22"/>
          <w:szCs w:val="22"/>
        </w:rPr>
        <w:t xml:space="preserve"> will be developed</w:t>
      </w:r>
      <w:r w:rsidR="004804E8" w:rsidRPr="00937C8E">
        <w:rPr>
          <w:rFonts w:ascii="Arial Narrow" w:hAnsi="Arial Narrow"/>
          <w:b w:val="0"/>
          <w:sz w:val="22"/>
          <w:szCs w:val="22"/>
        </w:rPr>
        <w:t>,</w:t>
      </w:r>
      <w:r w:rsidRPr="00937C8E">
        <w:rPr>
          <w:rFonts w:ascii="Arial Narrow" w:hAnsi="Arial Narrow"/>
          <w:b w:val="0"/>
          <w:sz w:val="22"/>
          <w:szCs w:val="22"/>
        </w:rPr>
        <w:t xml:space="preserve"> based on needs identified th</w:t>
      </w:r>
      <w:r w:rsidR="00BE730B">
        <w:rPr>
          <w:rFonts w:ascii="Arial Narrow" w:hAnsi="Arial Narrow"/>
          <w:b w:val="0"/>
          <w:sz w:val="22"/>
          <w:szCs w:val="22"/>
        </w:rPr>
        <w:t>rough the Centre Strategic Plan,</w:t>
      </w:r>
      <w:r w:rsidR="00BE730B" w:rsidRPr="00937C8E">
        <w:rPr>
          <w:rFonts w:ascii="Arial Narrow" w:hAnsi="Arial Narrow"/>
          <w:b w:val="0"/>
          <w:sz w:val="22"/>
          <w:szCs w:val="22"/>
        </w:rPr>
        <w:t xml:space="preserve"> </w:t>
      </w:r>
      <w:r w:rsidR="006C71F7" w:rsidRPr="00937C8E">
        <w:rPr>
          <w:rFonts w:ascii="Arial Narrow" w:hAnsi="Arial Narrow"/>
          <w:b w:val="0"/>
          <w:sz w:val="22"/>
          <w:szCs w:val="22"/>
        </w:rPr>
        <w:t xml:space="preserve">appraisal </w:t>
      </w:r>
      <w:r w:rsidR="005E0B2D" w:rsidRPr="00937C8E">
        <w:rPr>
          <w:rFonts w:ascii="Arial Narrow" w:hAnsi="Arial Narrow"/>
          <w:b w:val="0"/>
          <w:sz w:val="22"/>
          <w:szCs w:val="22"/>
        </w:rPr>
        <w:t>and self-review.</w:t>
      </w:r>
    </w:p>
    <w:p w14:paraId="43229E5E" w14:textId="4D1BB46D" w:rsidR="00A3789F" w:rsidRPr="00937C8E" w:rsidRDefault="00A3789F" w:rsidP="00AF149E">
      <w:pPr>
        <w:pStyle w:val="BodyText"/>
        <w:numPr>
          <w:ilvl w:val="0"/>
          <w:numId w:val="40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 xml:space="preserve">All staff will be actively encouraged to participate in on-going professional </w:t>
      </w:r>
      <w:r w:rsidR="005E0B2D" w:rsidRPr="00937C8E">
        <w:rPr>
          <w:rFonts w:ascii="Arial Narrow" w:hAnsi="Arial Narrow"/>
          <w:b w:val="0"/>
          <w:sz w:val="22"/>
          <w:szCs w:val="22"/>
        </w:rPr>
        <w:t>learning</w:t>
      </w:r>
      <w:r w:rsidR="006C71F7" w:rsidRPr="00937C8E">
        <w:rPr>
          <w:rFonts w:ascii="Arial Narrow" w:hAnsi="Arial Narrow"/>
          <w:b w:val="0"/>
          <w:sz w:val="22"/>
          <w:szCs w:val="22"/>
        </w:rPr>
        <w:t>.</w:t>
      </w:r>
    </w:p>
    <w:p w14:paraId="22225338" w14:textId="615E46E5" w:rsidR="00A3789F" w:rsidRPr="00937C8E" w:rsidRDefault="00A3789F" w:rsidP="00AF149E">
      <w:pPr>
        <w:pStyle w:val="BodyText"/>
        <w:numPr>
          <w:ilvl w:val="0"/>
          <w:numId w:val="40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 xml:space="preserve">The </w:t>
      </w:r>
      <w:r w:rsidR="00890FB2" w:rsidRPr="00937C8E">
        <w:rPr>
          <w:rFonts w:ascii="Arial Narrow" w:hAnsi="Arial Narrow"/>
          <w:b w:val="0"/>
          <w:sz w:val="22"/>
          <w:szCs w:val="22"/>
        </w:rPr>
        <w:t>Centre</w:t>
      </w:r>
      <w:r w:rsidRPr="00937C8E">
        <w:rPr>
          <w:rFonts w:ascii="Arial Narrow" w:hAnsi="Arial Narrow"/>
          <w:b w:val="0"/>
          <w:sz w:val="22"/>
          <w:szCs w:val="22"/>
        </w:rPr>
        <w:t xml:space="preserve"> Manager/Supervisor will access information from </w:t>
      </w:r>
      <w:r w:rsidR="004804E8" w:rsidRPr="00937C8E">
        <w:rPr>
          <w:rFonts w:ascii="Arial Narrow" w:hAnsi="Arial Narrow"/>
          <w:b w:val="0"/>
          <w:sz w:val="22"/>
          <w:szCs w:val="22"/>
        </w:rPr>
        <w:t>p</w:t>
      </w:r>
      <w:r w:rsidRPr="00937C8E">
        <w:rPr>
          <w:rFonts w:ascii="Arial Narrow" w:hAnsi="Arial Narrow"/>
          <w:b w:val="0"/>
          <w:sz w:val="22"/>
          <w:szCs w:val="22"/>
        </w:rPr>
        <w:t xml:space="preserve">rofessional </w:t>
      </w:r>
      <w:r w:rsidR="004804E8" w:rsidRPr="00937C8E">
        <w:rPr>
          <w:rFonts w:ascii="Arial Narrow" w:hAnsi="Arial Narrow"/>
          <w:b w:val="0"/>
          <w:sz w:val="22"/>
          <w:szCs w:val="22"/>
        </w:rPr>
        <w:t>d</w:t>
      </w:r>
      <w:r w:rsidRPr="00937C8E">
        <w:rPr>
          <w:rFonts w:ascii="Arial Narrow" w:hAnsi="Arial Narrow"/>
          <w:b w:val="0"/>
          <w:sz w:val="22"/>
          <w:szCs w:val="22"/>
        </w:rPr>
        <w:t>evelopment providers to ensure teachers are informed of relevant courses. All relevant course fliers will be put in the Professional Development Course Folder for all staff to view.</w:t>
      </w:r>
    </w:p>
    <w:p w14:paraId="0CE39758" w14:textId="00C469D1" w:rsidR="002E180C" w:rsidRPr="00937C8E" w:rsidRDefault="002E180C" w:rsidP="00AF149E">
      <w:pPr>
        <w:pStyle w:val="BodyText"/>
        <w:numPr>
          <w:ilvl w:val="0"/>
          <w:numId w:val="40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The</w:t>
      </w:r>
      <w:r w:rsidRPr="00937C8E">
        <w:rPr>
          <w:rFonts w:ascii="Arial Narrow" w:hAnsi="Arial Narrow"/>
          <w:b w:val="0"/>
          <w:i/>
          <w:sz w:val="22"/>
          <w:szCs w:val="22"/>
        </w:rPr>
        <w:t xml:space="preserve"> Application for Professional Development Leave Form </w:t>
      </w:r>
      <w:r w:rsidR="00BE730B">
        <w:rPr>
          <w:rFonts w:ascii="Arial Narrow" w:hAnsi="Arial Narrow"/>
          <w:b w:val="0"/>
          <w:i/>
          <w:sz w:val="22"/>
          <w:szCs w:val="22"/>
        </w:rPr>
        <w:t xml:space="preserve">(see Forms) </w:t>
      </w:r>
      <w:r w:rsidR="004804E8" w:rsidRPr="00937C8E">
        <w:rPr>
          <w:rFonts w:ascii="Arial Narrow" w:hAnsi="Arial Narrow"/>
          <w:b w:val="0"/>
          <w:sz w:val="22"/>
          <w:szCs w:val="22"/>
        </w:rPr>
        <w:t xml:space="preserve">will be </w:t>
      </w:r>
      <w:r w:rsidRPr="00937C8E">
        <w:rPr>
          <w:rFonts w:ascii="Arial Narrow" w:hAnsi="Arial Narrow"/>
          <w:b w:val="0"/>
          <w:sz w:val="22"/>
          <w:szCs w:val="22"/>
        </w:rPr>
        <w:t xml:space="preserve">completed by staff when applying </w:t>
      </w:r>
      <w:r w:rsidR="004804E8" w:rsidRPr="00937C8E">
        <w:rPr>
          <w:rFonts w:ascii="Arial Narrow" w:hAnsi="Arial Narrow"/>
          <w:b w:val="0"/>
          <w:sz w:val="22"/>
          <w:szCs w:val="22"/>
        </w:rPr>
        <w:t>to</w:t>
      </w:r>
      <w:r w:rsidRPr="00937C8E">
        <w:rPr>
          <w:rFonts w:ascii="Arial Narrow" w:hAnsi="Arial Narrow"/>
          <w:b w:val="0"/>
          <w:sz w:val="22"/>
          <w:szCs w:val="22"/>
        </w:rPr>
        <w:t xml:space="preserve"> attend professional learning </w:t>
      </w:r>
      <w:r w:rsidR="00A40C58">
        <w:rPr>
          <w:rFonts w:ascii="Arial Narrow" w:hAnsi="Arial Narrow"/>
          <w:b w:val="0"/>
          <w:sz w:val="22"/>
          <w:szCs w:val="22"/>
        </w:rPr>
        <w:t>courses.</w:t>
      </w:r>
    </w:p>
    <w:p w14:paraId="19DF415F" w14:textId="42944168" w:rsidR="00A3789F" w:rsidRPr="00937C8E" w:rsidRDefault="004804E8" w:rsidP="00AF149E">
      <w:pPr>
        <w:pStyle w:val="BodyText"/>
        <w:numPr>
          <w:ilvl w:val="0"/>
          <w:numId w:val="40"/>
        </w:numPr>
        <w:spacing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Professional d</w:t>
      </w:r>
      <w:r w:rsidR="00A3789F" w:rsidRPr="00937C8E">
        <w:rPr>
          <w:rFonts w:ascii="Arial Narrow" w:hAnsi="Arial Narrow"/>
          <w:b w:val="0"/>
          <w:sz w:val="22"/>
          <w:szCs w:val="22"/>
        </w:rPr>
        <w:t xml:space="preserve">evelopment will be provided for in the </w:t>
      </w:r>
      <w:r w:rsidR="00890FB2" w:rsidRPr="00937C8E">
        <w:rPr>
          <w:rFonts w:ascii="Arial Narrow" w:hAnsi="Arial Narrow"/>
          <w:b w:val="0"/>
          <w:sz w:val="22"/>
          <w:szCs w:val="22"/>
        </w:rPr>
        <w:t>Centre</w:t>
      </w:r>
      <w:r w:rsidR="00A3789F" w:rsidRPr="00937C8E">
        <w:rPr>
          <w:rFonts w:ascii="Arial Narrow" w:hAnsi="Arial Narrow"/>
          <w:b w:val="0"/>
          <w:sz w:val="22"/>
          <w:szCs w:val="22"/>
        </w:rPr>
        <w:t>’s Annual Budget</w:t>
      </w:r>
      <w:r w:rsidR="00A40C58">
        <w:rPr>
          <w:rFonts w:ascii="Arial Narrow" w:hAnsi="Arial Narrow"/>
          <w:b w:val="0"/>
          <w:sz w:val="22"/>
          <w:szCs w:val="22"/>
        </w:rPr>
        <w:t>.</w:t>
      </w:r>
    </w:p>
    <w:p w14:paraId="1585FA0B" w14:textId="77777777" w:rsidR="00A3789F" w:rsidRPr="00937C8E" w:rsidRDefault="00A3789F" w:rsidP="00AF149E">
      <w:pPr>
        <w:spacing w:line="276" w:lineRule="auto"/>
        <w:rPr>
          <w:rFonts w:ascii="Arial Narrow" w:hAnsi="Arial Narrow"/>
        </w:rPr>
      </w:pPr>
    </w:p>
    <w:p w14:paraId="5FF693DC" w14:textId="566AD5C7" w:rsidR="007B1308" w:rsidRPr="00937C8E" w:rsidRDefault="007B1308" w:rsidP="00AF149E">
      <w:pPr>
        <w:spacing w:line="276" w:lineRule="auto"/>
        <w:rPr>
          <w:rFonts w:ascii="Arial Narrow" w:hAnsi="Arial Narrow"/>
          <w:b/>
          <w:bCs/>
          <w:color w:val="155580"/>
        </w:rPr>
      </w:pPr>
      <w:r w:rsidRPr="00937C8E">
        <w:rPr>
          <w:rFonts w:ascii="Arial Narrow" w:hAnsi="Arial Narrow"/>
          <w:b/>
          <w:bCs/>
          <w:color w:val="155580"/>
        </w:rPr>
        <w:t xml:space="preserve">Expression </w:t>
      </w:r>
      <w:r w:rsidR="006C71F7" w:rsidRPr="00937C8E">
        <w:rPr>
          <w:rFonts w:ascii="Arial Narrow" w:hAnsi="Arial Narrow"/>
          <w:b/>
          <w:bCs/>
          <w:color w:val="155580"/>
        </w:rPr>
        <w:t>of Concerns from a Staff Member</w:t>
      </w:r>
    </w:p>
    <w:p w14:paraId="732E6879" w14:textId="77777777" w:rsidR="006C71F7" w:rsidRPr="00937C8E" w:rsidRDefault="006C71F7" w:rsidP="00AF149E">
      <w:pPr>
        <w:spacing w:line="276" w:lineRule="auto"/>
        <w:rPr>
          <w:rFonts w:ascii="Arial Narrow" w:hAnsi="Arial Narrow"/>
          <w:b/>
          <w:bCs/>
          <w:color w:val="155580"/>
          <w:sz w:val="22"/>
          <w:szCs w:val="22"/>
        </w:rPr>
      </w:pPr>
    </w:p>
    <w:p w14:paraId="11934175" w14:textId="03DA6B60" w:rsidR="007B1308" w:rsidRPr="00937C8E" w:rsidRDefault="007B1308" w:rsidP="00AF149E">
      <w:pPr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All concerns should in the first instance be </w:t>
      </w:r>
      <w:r w:rsidR="00AC2F32" w:rsidRPr="00937C8E">
        <w:rPr>
          <w:rFonts w:ascii="Arial Narrow" w:hAnsi="Arial Narrow"/>
          <w:sz w:val="22"/>
          <w:szCs w:val="22"/>
        </w:rPr>
        <w:t>raised with the people involved.  I</w:t>
      </w:r>
      <w:r w:rsidRPr="00937C8E">
        <w:rPr>
          <w:rFonts w:ascii="Arial Narrow" w:hAnsi="Arial Narrow"/>
          <w:sz w:val="22"/>
          <w:szCs w:val="22"/>
        </w:rPr>
        <w:t xml:space="preserve">f </w:t>
      </w:r>
      <w:r w:rsidR="00293EA4" w:rsidRPr="00937C8E">
        <w:rPr>
          <w:rFonts w:ascii="Arial Narrow" w:hAnsi="Arial Narrow"/>
          <w:sz w:val="22"/>
          <w:szCs w:val="22"/>
        </w:rPr>
        <w:t>an</w:t>
      </w:r>
      <w:r w:rsidRPr="00937C8E">
        <w:rPr>
          <w:rFonts w:ascii="Arial Narrow" w:hAnsi="Arial Narrow"/>
          <w:sz w:val="22"/>
          <w:szCs w:val="22"/>
        </w:rPr>
        <w:t xml:space="preserve"> issue is not able to be resolved</w:t>
      </w:r>
      <w:r w:rsidR="00AC2F32" w:rsidRPr="00937C8E">
        <w:rPr>
          <w:rFonts w:ascii="Arial Narrow" w:hAnsi="Arial Narrow"/>
          <w:sz w:val="22"/>
          <w:szCs w:val="22"/>
        </w:rPr>
        <w:t>,</w:t>
      </w:r>
      <w:r w:rsidRPr="00937C8E">
        <w:rPr>
          <w:rFonts w:ascii="Arial Narrow" w:hAnsi="Arial Narrow"/>
          <w:sz w:val="22"/>
          <w:szCs w:val="22"/>
        </w:rPr>
        <w:t xml:space="preserve"> the concern should be expressed verbally or in writing to either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 xml:space="preserve"> Manager</w:t>
      </w:r>
      <w:r w:rsidR="002E180C" w:rsidRPr="00937C8E">
        <w:rPr>
          <w:rFonts w:ascii="Arial Narrow" w:hAnsi="Arial Narrow"/>
          <w:sz w:val="22"/>
          <w:szCs w:val="22"/>
        </w:rPr>
        <w:t>/Supervisor</w:t>
      </w:r>
      <w:r w:rsidRPr="00937C8E">
        <w:rPr>
          <w:rFonts w:ascii="Arial Narrow" w:hAnsi="Arial Narrow"/>
          <w:sz w:val="22"/>
          <w:szCs w:val="22"/>
        </w:rPr>
        <w:t xml:space="preserve"> or the Chairperson of the Board of Trustees/Owner.</w:t>
      </w:r>
    </w:p>
    <w:p w14:paraId="5942D382" w14:textId="77777777" w:rsidR="007B1308" w:rsidRPr="00937C8E" w:rsidRDefault="007B1308" w:rsidP="00AF149E">
      <w:pPr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All written concerns will be addressed within 14 days of notification.</w:t>
      </w:r>
    </w:p>
    <w:p w14:paraId="73B9104B" w14:textId="1841B1E2" w:rsidR="007B1308" w:rsidRPr="00937C8E" w:rsidRDefault="007B1308" w:rsidP="00AF149E">
      <w:pPr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The staff member/s involved will work with the Manager or person delegated by the Board of Trus</w:t>
      </w:r>
      <w:r w:rsidR="00293EA4" w:rsidRPr="00937C8E">
        <w:rPr>
          <w:rFonts w:ascii="Arial Narrow" w:hAnsi="Arial Narrow"/>
          <w:sz w:val="22"/>
          <w:szCs w:val="22"/>
        </w:rPr>
        <w:t>tees/Owner to address the issue</w:t>
      </w:r>
      <w:r w:rsidRPr="00937C8E">
        <w:rPr>
          <w:rFonts w:ascii="Arial Narrow" w:hAnsi="Arial Narrow"/>
          <w:sz w:val="22"/>
          <w:szCs w:val="22"/>
        </w:rPr>
        <w:t>.</w:t>
      </w:r>
    </w:p>
    <w:p w14:paraId="1DB306EF" w14:textId="39751F30" w:rsidR="007B1308" w:rsidRPr="00937C8E" w:rsidRDefault="00293EA4" w:rsidP="00AF149E">
      <w:pPr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If the issue</w:t>
      </w:r>
      <w:r w:rsidR="007B1308" w:rsidRPr="00937C8E">
        <w:rPr>
          <w:rFonts w:ascii="Arial Narrow" w:hAnsi="Arial Narrow"/>
          <w:sz w:val="22"/>
          <w:szCs w:val="22"/>
        </w:rPr>
        <w:t xml:space="preserve"> </w:t>
      </w:r>
      <w:r w:rsidRPr="00937C8E">
        <w:rPr>
          <w:rFonts w:ascii="Arial Narrow" w:hAnsi="Arial Narrow"/>
          <w:sz w:val="22"/>
          <w:szCs w:val="22"/>
        </w:rPr>
        <w:t>is</w:t>
      </w:r>
      <w:r w:rsidR="00AC2F32" w:rsidRPr="00937C8E">
        <w:rPr>
          <w:rFonts w:ascii="Arial Narrow" w:hAnsi="Arial Narrow"/>
          <w:sz w:val="22"/>
          <w:szCs w:val="22"/>
        </w:rPr>
        <w:t xml:space="preserve"> still not able to be </w:t>
      </w:r>
      <w:r w:rsidR="007B1308" w:rsidRPr="00937C8E">
        <w:rPr>
          <w:rFonts w:ascii="Arial Narrow" w:hAnsi="Arial Narrow"/>
          <w:sz w:val="22"/>
          <w:szCs w:val="22"/>
        </w:rPr>
        <w:t>resolved</w:t>
      </w:r>
      <w:r w:rsidR="00AC2F32" w:rsidRPr="00937C8E">
        <w:rPr>
          <w:rFonts w:ascii="Arial Narrow" w:hAnsi="Arial Narrow"/>
          <w:sz w:val="22"/>
          <w:szCs w:val="22"/>
        </w:rPr>
        <w:t>,</w:t>
      </w:r>
      <w:r w:rsidR="007B1308" w:rsidRPr="00937C8E">
        <w:rPr>
          <w:rFonts w:ascii="Arial Narrow" w:hAnsi="Arial Narrow"/>
          <w:sz w:val="22"/>
          <w:szCs w:val="22"/>
        </w:rPr>
        <w:t xml:space="preserve"> an independent </w:t>
      </w:r>
      <w:r w:rsidR="00290DAC">
        <w:rPr>
          <w:rFonts w:ascii="Arial Narrow" w:hAnsi="Arial Narrow"/>
          <w:sz w:val="22"/>
          <w:szCs w:val="22"/>
        </w:rPr>
        <w:t>facilitator</w:t>
      </w:r>
      <w:r w:rsidR="007B1308" w:rsidRPr="00937C8E">
        <w:rPr>
          <w:rFonts w:ascii="Arial Narrow" w:hAnsi="Arial Narrow"/>
          <w:sz w:val="22"/>
          <w:szCs w:val="22"/>
        </w:rPr>
        <w:t xml:space="preserve"> will be consulted to support a resolution.</w:t>
      </w:r>
    </w:p>
    <w:p w14:paraId="781DB1B3" w14:textId="21BFC11F" w:rsidR="007B1308" w:rsidRPr="00937C8E" w:rsidRDefault="007B1308" w:rsidP="00AF149E">
      <w:pPr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Resolution of the issue will be documented and signe</w:t>
      </w:r>
      <w:r w:rsidR="00290DAC">
        <w:rPr>
          <w:rFonts w:ascii="Arial Narrow" w:hAnsi="Arial Narrow"/>
          <w:sz w:val="22"/>
          <w:szCs w:val="22"/>
        </w:rPr>
        <w:t>d by those concerned, including when an independent mediator is involved.</w:t>
      </w:r>
    </w:p>
    <w:p w14:paraId="3E8719D3" w14:textId="77777777" w:rsidR="007B1308" w:rsidRPr="00937C8E" w:rsidRDefault="007B1308" w:rsidP="00AF149E">
      <w:pPr>
        <w:spacing w:line="276" w:lineRule="auto"/>
        <w:rPr>
          <w:rFonts w:ascii="Arial Narrow" w:hAnsi="Arial Narrow"/>
          <w:color w:val="B31107"/>
        </w:rPr>
      </w:pPr>
    </w:p>
    <w:p w14:paraId="100C794E" w14:textId="77777777" w:rsidR="00B240CD" w:rsidRPr="00937C8E" w:rsidRDefault="0024304C" w:rsidP="00AF149E">
      <w:pPr>
        <w:spacing w:line="276" w:lineRule="auto"/>
        <w:rPr>
          <w:rFonts w:ascii="Arial Narrow" w:hAnsi="Arial Narrow"/>
          <w:b/>
          <w:color w:val="155580"/>
        </w:rPr>
      </w:pPr>
      <w:r w:rsidRPr="00937C8E">
        <w:rPr>
          <w:rFonts w:ascii="Arial Narrow" w:hAnsi="Arial Narrow"/>
          <w:b/>
          <w:color w:val="155580"/>
        </w:rPr>
        <w:t>Discipline and Dismissal Procedures</w:t>
      </w:r>
    </w:p>
    <w:p w14:paraId="6E839220" w14:textId="77777777" w:rsidR="00B240CD" w:rsidRPr="00937C8E" w:rsidRDefault="00B240CD" w:rsidP="00AF149E">
      <w:pPr>
        <w:spacing w:line="276" w:lineRule="auto"/>
        <w:rPr>
          <w:rFonts w:ascii="Arial Narrow" w:hAnsi="Arial Narrow"/>
          <w:color w:val="B31107"/>
        </w:rPr>
      </w:pPr>
    </w:p>
    <w:p w14:paraId="59DB7586" w14:textId="6D10C4FE" w:rsidR="00B240CD" w:rsidRPr="00937C8E" w:rsidRDefault="00DF6992" w:rsidP="00AF149E">
      <w:pPr>
        <w:pStyle w:val="NormalWeb"/>
        <w:numPr>
          <w:ilvl w:val="0"/>
          <w:numId w:val="42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Management will receive all complaints as per the Complaints Procedure Policy</w:t>
      </w:r>
      <w:r w:rsidR="00B240CD"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4889CB69" w14:textId="77777777" w:rsidR="00B240CD" w:rsidRPr="00937C8E" w:rsidRDefault="00B240CD" w:rsidP="00AF149E">
      <w:pPr>
        <w:spacing w:line="276" w:lineRule="auto"/>
        <w:rPr>
          <w:rFonts w:ascii="Arial Narrow" w:hAnsi="Arial Narrow"/>
          <w:color w:val="B31107"/>
        </w:rPr>
      </w:pPr>
    </w:p>
    <w:p w14:paraId="381564A7" w14:textId="66300923" w:rsidR="00B240CD" w:rsidRPr="00937C8E" w:rsidRDefault="00B240CD" w:rsidP="00AF149E">
      <w:pPr>
        <w:spacing w:line="276" w:lineRule="auto"/>
        <w:rPr>
          <w:rFonts w:ascii="Arial Narrow" w:hAnsi="Arial Narrow"/>
          <w:b/>
          <w:bCs/>
          <w:color w:val="155580"/>
        </w:rPr>
      </w:pPr>
      <w:r w:rsidRPr="00937C8E">
        <w:rPr>
          <w:rFonts w:ascii="Arial Narrow" w:hAnsi="Arial Narrow"/>
          <w:b/>
          <w:bCs/>
          <w:color w:val="155580"/>
        </w:rPr>
        <w:t xml:space="preserve"> Concerns/Complain</w:t>
      </w:r>
      <w:r w:rsidR="006C71F7" w:rsidRPr="00937C8E">
        <w:rPr>
          <w:rFonts w:ascii="Arial Narrow" w:hAnsi="Arial Narrow"/>
          <w:b/>
          <w:bCs/>
          <w:color w:val="155580"/>
        </w:rPr>
        <w:t>ts Related to Staff Performance</w:t>
      </w:r>
      <w:r w:rsidR="006C71F7" w:rsidRPr="00937C8E">
        <w:rPr>
          <w:rFonts w:ascii="Arial Narrow" w:hAnsi="Arial Narrow"/>
          <w:b/>
          <w:bCs/>
          <w:color w:val="155580"/>
        </w:rPr>
        <w:br/>
      </w:r>
    </w:p>
    <w:p w14:paraId="03F3913C" w14:textId="72B0730A" w:rsidR="00B240CD" w:rsidRPr="00937C8E" w:rsidRDefault="00B240CD" w:rsidP="00AF149E">
      <w:pPr>
        <w:numPr>
          <w:ilvl w:val="0"/>
          <w:numId w:val="4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Any concerns regarding the non-performance of a staff member will be addressed informally when the matter arises and discussion recorded.  If this concern continues to be an issue, competency proceedings will be enacted</w:t>
      </w:r>
    </w:p>
    <w:p w14:paraId="5C2807A1" w14:textId="2A25DB8B" w:rsidR="00FD5DB4" w:rsidRPr="00937C8E" w:rsidRDefault="00FD5DB4" w:rsidP="00AF149E">
      <w:pPr>
        <w:numPr>
          <w:ilvl w:val="0"/>
          <w:numId w:val="4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The staff member </w:t>
      </w:r>
      <w:r w:rsidR="000A15CA" w:rsidRPr="00937C8E">
        <w:rPr>
          <w:rFonts w:ascii="Arial Narrow" w:hAnsi="Arial Narrow"/>
          <w:sz w:val="22"/>
          <w:szCs w:val="22"/>
        </w:rPr>
        <w:t>will be</w:t>
      </w:r>
      <w:r w:rsidRPr="00937C8E">
        <w:rPr>
          <w:rFonts w:ascii="Arial Narrow" w:hAnsi="Arial Narrow"/>
          <w:sz w:val="22"/>
          <w:szCs w:val="22"/>
        </w:rPr>
        <w:t xml:space="preserve"> made aware of the concerns and a plan developed to assist the staff member to improve their practice</w:t>
      </w:r>
      <w:r w:rsidR="007B1308" w:rsidRPr="00937C8E">
        <w:rPr>
          <w:rFonts w:ascii="Arial Narrow" w:hAnsi="Arial Narrow"/>
          <w:sz w:val="22"/>
          <w:szCs w:val="22"/>
        </w:rPr>
        <w:t xml:space="preserve"> (</w:t>
      </w:r>
      <w:r w:rsidR="00843AA1" w:rsidRPr="00937C8E">
        <w:rPr>
          <w:rFonts w:ascii="Arial Narrow" w:hAnsi="Arial Narrow"/>
          <w:sz w:val="22"/>
          <w:szCs w:val="22"/>
        </w:rPr>
        <w:t>‘</w:t>
      </w:r>
      <w:r w:rsidR="007B1308" w:rsidRPr="00937C8E">
        <w:rPr>
          <w:rFonts w:ascii="Arial Narrow" w:hAnsi="Arial Narrow"/>
          <w:sz w:val="22"/>
          <w:szCs w:val="22"/>
        </w:rPr>
        <w:t>Warning</w:t>
      </w:r>
      <w:r w:rsidR="00843AA1" w:rsidRPr="00937C8E">
        <w:rPr>
          <w:rFonts w:ascii="Arial Narrow" w:hAnsi="Arial Narrow"/>
          <w:sz w:val="22"/>
          <w:szCs w:val="22"/>
        </w:rPr>
        <w:t>’</w:t>
      </w:r>
      <w:r w:rsidR="007B1308" w:rsidRPr="00937C8E">
        <w:rPr>
          <w:rFonts w:ascii="Arial Narrow" w:hAnsi="Arial Narrow"/>
          <w:sz w:val="22"/>
          <w:szCs w:val="22"/>
        </w:rPr>
        <w:t>)</w:t>
      </w:r>
      <w:r w:rsidR="00843AA1" w:rsidRPr="00937C8E">
        <w:rPr>
          <w:rFonts w:ascii="Arial Narrow" w:hAnsi="Arial Narrow"/>
          <w:sz w:val="22"/>
          <w:szCs w:val="22"/>
        </w:rPr>
        <w:t>.</w:t>
      </w:r>
    </w:p>
    <w:p w14:paraId="679568DF" w14:textId="265B3D5E" w:rsidR="000012E4" w:rsidRPr="00BE730B" w:rsidRDefault="00A40C58" w:rsidP="00BE730B">
      <w:pPr>
        <w:numPr>
          <w:ilvl w:val="0"/>
          <w:numId w:val="43"/>
        </w:num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If the </w:t>
      </w:r>
      <w:r w:rsidR="00FD5DB4" w:rsidRPr="00937C8E">
        <w:rPr>
          <w:rFonts w:ascii="Arial Narrow" w:hAnsi="Arial Narrow"/>
          <w:sz w:val="22"/>
          <w:szCs w:val="22"/>
        </w:rPr>
        <w:t xml:space="preserve">plan for assistance and </w:t>
      </w:r>
      <w:r w:rsidR="007B1308" w:rsidRPr="00937C8E">
        <w:rPr>
          <w:rFonts w:ascii="Arial Narrow" w:hAnsi="Arial Narrow"/>
          <w:sz w:val="22"/>
          <w:szCs w:val="22"/>
        </w:rPr>
        <w:t xml:space="preserve">improvement </w:t>
      </w:r>
      <w:r w:rsidR="00FD5DB4" w:rsidRPr="00937C8E">
        <w:rPr>
          <w:rFonts w:ascii="Arial Narrow" w:hAnsi="Arial Narrow"/>
          <w:sz w:val="22"/>
          <w:szCs w:val="22"/>
        </w:rPr>
        <w:t>is not successful the fo</w:t>
      </w:r>
      <w:r w:rsidR="006C71F7" w:rsidRPr="00937C8E">
        <w:rPr>
          <w:rFonts w:ascii="Arial Narrow" w:hAnsi="Arial Narrow"/>
          <w:sz w:val="22"/>
          <w:szCs w:val="22"/>
        </w:rPr>
        <w:t>llowing actions should be taken:</w:t>
      </w:r>
    </w:p>
    <w:p w14:paraId="73BBB55B" w14:textId="52176BF5" w:rsidR="00FD5DB4" w:rsidRPr="00937C8E" w:rsidRDefault="00FD5DB4" w:rsidP="00AF149E">
      <w:pPr>
        <w:spacing w:line="276" w:lineRule="auto"/>
        <w:ind w:left="1080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The staff member be advised in writing </w:t>
      </w:r>
      <w:r w:rsidR="007B1308" w:rsidRPr="00937C8E">
        <w:rPr>
          <w:rFonts w:ascii="Arial Narrow" w:hAnsi="Arial Narrow"/>
          <w:sz w:val="22"/>
          <w:szCs w:val="22"/>
        </w:rPr>
        <w:t>of</w:t>
      </w:r>
      <w:r w:rsidRPr="00937C8E">
        <w:rPr>
          <w:rFonts w:ascii="Arial Narrow" w:hAnsi="Arial Narrow"/>
          <w:sz w:val="22"/>
          <w:szCs w:val="22"/>
        </w:rPr>
        <w:t xml:space="preserve"> </w:t>
      </w:r>
    </w:p>
    <w:p w14:paraId="2E33C356" w14:textId="2BA13918" w:rsidR="00FD5DB4" w:rsidRPr="00937C8E" w:rsidRDefault="00FD5DB4" w:rsidP="00AF149E">
      <w:pPr>
        <w:pStyle w:val="ListParagraph"/>
        <w:numPr>
          <w:ilvl w:val="0"/>
          <w:numId w:val="3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the specific matters causing concerns, </w:t>
      </w:r>
    </w:p>
    <w:p w14:paraId="3DEF5520" w14:textId="096422BD" w:rsidR="007B1308" w:rsidRPr="00937C8E" w:rsidRDefault="007B1308" w:rsidP="00AF149E">
      <w:pPr>
        <w:pStyle w:val="ListParagraph"/>
        <w:numPr>
          <w:ilvl w:val="0"/>
          <w:numId w:val="3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the process the employer will follow to address the concerns</w:t>
      </w:r>
      <w:r w:rsidR="000A15CA" w:rsidRPr="00937C8E">
        <w:rPr>
          <w:rFonts w:ascii="Arial Narrow" w:hAnsi="Arial Narrow"/>
          <w:sz w:val="22"/>
          <w:szCs w:val="22"/>
        </w:rPr>
        <w:t>,</w:t>
      </w:r>
    </w:p>
    <w:p w14:paraId="63182083" w14:textId="61956BD3" w:rsidR="00FD5DB4" w:rsidRPr="00937C8E" w:rsidRDefault="00FD5DB4" w:rsidP="00AF149E">
      <w:pPr>
        <w:pStyle w:val="ListParagraph"/>
        <w:numPr>
          <w:ilvl w:val="0"/>
          <w:numId w:val="3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the corrective action required </w:t>
      </w:r>
      <w:r w:rsidR="007B1308" w:rsidRPr="00937C8E">
        <w:rPr>
          <w:rFonts w:ascii="Arial Narrow" w:hAnsi="Arial Narrow"/>
          <w:sz w:val="22"/>
          <w:szCs w:val="22"/>
        </w:rPr>
        <w:t xml:space="preserve">by the staff member </w:t>
      </w:r>
      <w:r w:rsidRPr="00937C8E">
        <w:rPr>
          <w:rFonts w:ascii="Arial Narrow" w:hAnsi="Arial Narrow"/>
          <w:sz w:val="22"/>
          <w:szCs w:val="22"/>
        </w:rPr>
        <w:t>to address the concerns</w:t>
      </w:r>
      <w:r w:rsidR="000A15CA" w:rsidRPr="00937C8E">
        <w:rPr>
          <w:rFonts w:ascii="Arial Narrow" w:hAnsi="Arial Narrow"/>
          <w:sz w:val="22"/>
          <w:szCs w:val="22"/>
        </w:rPr>
        <w:t>,</w:t>
      </w:r>
    </w:p>
    <w:p w14:paraId="0DDF0E71" w14:textId="548D53EA" w:rsidR="00FD5DB4" w:rsidRPr="00937C8E" w:rsidRDefault="00FD5DB4" w:rsidP="00AF149E">
      <w:pPr>
        <w:pStyle w:val="ListParagraph"/>
        <w:numPr>
          <w:ilvl w:val="0"/>
          <w:numId w:val="3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 timeframe for undertaking the actions and addressing the concerns</w:t>
      </w:r>
      <w:r w:rsidR="000A15CA" w:rsidRPr="00937C8E">
        <w:rPr>
          <w:rFonts w:ascii="Arial Narrow" w:hAnsi="Arial Narrow"/>
          <w:sz w:val="22"/>
          <w:szCs w:val="22"/>
        </w:rPr>
        <w:t>,</w:t>
      </w:r>
    </w:p>
    <w:p w14:paraId="176F0ED0" w14:textId="4CD91DD6" w:rsidR="00FD5DB4" w:rsidRPr="00937C8E" w:rsidRDefault="00FD5DB4" w:rsidP="00AF149E">
      <w:pPr>
        <w:pStyle w:val="ListParagraph"/>
        <w:numPr>
          <w:ilvl w:val="0"/>
          <w:numId w:val="33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the right to have a support person</w:t>
      </w:r>
      <w:r w:rsidR="000A15CA" w:rsidRPr="00937C8E">
        <w:rPr>
          <w:rFonts w:ascii="Arial Narrow" w:hAnsi="Arial Narrow"/>
          <w:sz w:val="22"/>
          <w:szCs w:val="22"/>
        </w:rPr>
        <w:t>.</w:t>
      </w:r>
    </w:p>
    <w:p w14:paraId="6A3DD72B" w14:textId="77777777" w:rsidR="002A2E91" w:rsidRPr="00937C8E" w:rsidRDefault="002A2E91" w:rsidP="00AF149E">
      <w:pPr>
        <w:spacing w:line="276" w:lineRule="auto"/>
        <w:rPr>
          <w:rFonts w:ascii="Arial Narrow" w:hAnsi="Arial Narrow"/>
          <w:sz w:val="22"/>
          <w:szCs w:val="22"/>
        </w:rPr>
      </w:pPr>
    </w:p>
    <w:p w14:paraId="7B80214E" w14:textId="1A8CF77F" w:rsidR="007B1308" w:rsidRPr="00937C8E" w:rsidRDefault="007B1308" w:rsidP="00AF149E">
      <w:p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Any action taken by the employer must be fair and in accordance with the staff member’s employment </w:t>
      </w:r>
      <w:r w:rsidR="00937C8E" w:rsidRPr="00937C8E">
        <w:rPr>
          <w:rFonts w:ascii="Arial Narrow" w:hAnsi="Arial Narrow"/>
          <w:sz w:val="22"/>
          <w:szCs w:val="22"/>
        </w:rPr>
        <w:t>agreement</w:t>
      </w:r>
      <w:r w:rsidR="00CF5D34" w:rsidRPr="00937C8E">
        <w:rPr>
          <w:rFonts w:ascii="Arial Narrow" w:hAnsi="Arial Narrow"/>
          <w:sz w:val="22"/>
          <w:szCs w:val="22"/>
        </w:rPr>
        <w:t>.</w:t>
      </w:r>
    </w:p>
    <w:p w14:paraId="2B331AFF" w14:textId="77777777" w:rsidR="0024304C" w:rsidRPr="00937C8E" w:rsidRDefault="0024304C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B31107"/>
          <w:sz w:val="24"/>
        </w:rPr>
      </w:pPr>
    </w:p>
    <w:p w14:paraId="698535C5" w14:textId="52315F0B" w:rsidR="002D043C" w:rsidRPr="00937C8E" w:rsidRDefault="0024304C" w:rsidP="00AF149E">
      <w:pPr>
        <w:pStyle w:val="Heading2"/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color w:val="155580"/>
          <w:sz w:val="24"/>
        </w:rPr>
        <w:t xml:space="preserve">Misconduct </w:t>
      </w:r>
      <w:r w:rsidR="006C71F7" w:rsidRPr="00937C8E">
        <w:rPr>
          <w:rFonts w:ascii="Arial Narrow" w:hAnsi="Arial Narrow"/>
        </w:rPr>
        <w:br/>
      </w:r>
      <w:r w:rsidR="00C83FB9" w:rsidRPr="00937C8E">
        <w:rPr>
          <w:rFonts w:ascii="Arial Narrow" w:hAnsi="Arial Narrow"/>
        </w:rPr>
        <w:t xml:space="preserve"> </w:t>
      </w:r>
      <w:r w:rsidR="00C83FB9" w:rsidRPr="00937C8E">
        <w:rPr>
          <w:rFonts w:ascii="Arial Narrow" w:hAnsi="Arial Narrow"/>
          <w:i/>
          <w:sz w:val="22"/>
          <w:szCs w:val="22"/>
        </w:rPr>
        <w:br/>
        <w:t>Criteria for Misconduct shall include but not be limited to:</w:t>
      </w:r>
    </w:p>
    <w:p w14:paraId="366CBB88" w14:textId="77777777" w:rsidR="002D043C" w:rsidRPr="00937C8E" w:rsidRDefault="00C83FB9" w:rsidP="00AF149E">
      <w:pPr>
        <w:pStyle w:val="Heading2"/>
        <w:numPr>
          <w:ilvl w:val="0"/>
          <w:numId w:val="44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Failure to comply with time recording procedures.</w:t>
      </w:r>
    </w:p>
    <w:p w14:paraId="046318A4" w14:textId="6859F3C2" w:rsidR="002D043C" w:rsidRPr="00937C8E" w:rsidRDefault="00C83FB9" w:rsidP="00AF149E">
      <w:pPr>
        <w:pStyle w:val="Heading2"/>
        <w:numPr>
          <w:ilvl w:val="0"/>
          <w:numId w:val="44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Failure to report lateness, sickness or absence from</w:t>
      </w:r>
      <w:r w:rsidR="002D043C" w:rsidRPr="00937C8E">
        <w:rPr>
          <w:rFonts w:ascii="Arial Narrow" w:hAnsi="Arial Narrow"/>
          <w:b w:val="0"/>
          <w:sz w:val="22"/>
          <w:szCs w:val="22"/>
        </w:rPr>
        <w:t xml:space="preserve"> work to the </w:t>
      </w:r>
      <w:r w:rsidR="000A15CA" w:rsidRPr="00937C8E">
        <w:rPr>
          <w:rFonts w:ascii="Arial Narrow" w:hAnsi="Arial Narrow"/>
          <w:b w:val="0"/>
          <w:sz w:val="22"/>
          <w:szCs w:val="22"/>
        </w:rPr>
        <w:t>S</w:t>
      </w:r>
      <w:r w:rsidR="002D043C" w:rsidRPr="00937C8E">
        <w:rPr>
          <w:rFonts w:ascii="Arial Narrow" w:hAnsi="Arial Narrow"/>
          <w:b w:val="0"/>
          <w:sz w:val="22"/>
          <w:szCs w:val="22"/>
        </w:rPr>
        <w:t xml:space="preserve">upervisor by the </w:t>
      </w:r>
      <w:r w:rsidRPr="00937C8E">
        <w:rPr>
          <w:rFonts w:ascii="Arial Narrow" w:hAnsi="Arial Narrow"/>
          <w:b w:val="0"/>
          <w:sz w:val="22"/>
          <w:szCs w:val="22"/>
        </w:rPr>
        <w:t>required time.</w:t>
      </w:r>
    </w:p>
    <w:p w14:paraId="68B502F3" w14:textId="77777777" w:rsidR="00C83FB9" w:rsidRPr="00937C8E" w:rsidRDefault="00C83FB9" w:rsidP="00AF149E">
      <w:pPr>
        <w:pStyle w:val="Heading2"/>
        <w:numPr>
          <w:ilvl w:val="0"/>
          <w:numId w:val="44"/>
        </w:numPr>
        <w:spacing w:before="0" w:beforeAutospacing="0" w:after="0" w:line="276" w:lineRule="auto"/>
        <w:rPr>
          <w:rFonts w:ascii="Arial Narrow" w:hAnsi="Arial Narrow"/>
          <w:b w:val="0"/>
          <w:sz w:val="22"/>
          <w:szCs w:val="22"/>
        </w:rPr>
      </w:pPr>
      <w:r w:rsidRPr="00937C8E">
        <w:rPr>
          <w:rFonts w:ascii="Arial Narrow" w:hAnsi="Arial Narrow"/>
          <w:b w:val="0"/>
          <w:sz w:val="22"/>
          <w:szCs w:val="22"/>
        </w:rPr>
        <w:t>Persistent lateness or absences from work.</w:t>
      </w:r>
    </w:p>
    <w:p w14:paraId="033F0709" w14:textId="7777777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Failure to attend to rostered and/or prescribed duties.</w:t>
      </w:r>
    </w:p>
    <w:p w14:paraId="23FDA72F" w14:textId="7787594F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Failure to keep information</w:t>
      </w:r>
      <w:r w:rsidR="000A15CA" w:rsidRPr="00937C8E">
        <w:rPr>
          <w:rFonts w:ascii="Arial Narrow" w:hAnsi="Arial Narrow"/>
          <w:sz w:val="22"/>
          <w:szCs w:val="22"/>
        </w:rPr>
        <w:t xml:space="preserve"> confidential.</w:t>
      </w:r>
    </w:p>
    <w:p w14:paraId="5503716B" w14:textId="7777777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Continually exceeding the time allocation for morning, afternoon or lunch breaks.</w:t>
      </w:r>
    </w:p>
    <w:p w14:paraId="00230153" w14:textId="7777777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Acts of negligence, which adversely affects hygiene, quality or safety of children or staff.</w:t>
      </w:r>
    </w:p>
    <w:p w14:paraId="59F66C65" w14:textId="2EE0BEAE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Failure to observe safety rules and report accidents in the accident </w:t>
      </w:r>
      <w:r w:rsidR="000A15CA" w:rsidRPr="00937C8E">
        <w:rPr>
          <w:rFonts w:ascii="Arial Narrow" w:hAnsi="Arial Narrow"/>
          <w:sz w:val="22"/>
          <w:szCs w:val="22"/>
        </w:rPr>
        <w:t>form and register</w:t>
      </w:r>
      <w:r w:rsidRPr="00937C8E">
        <w:rPr>
          <w:rFonts w:ascii="Arial Narrow" w:hAnsi="Arial Narrow"/>
          <w:sz w:val="22"/>
          <w:szCs w:val="22"/>
        </w:rPr>
        <w:t>.</w:t>
      </w:r>
    </w:p>
    <w:p w14:paraId="5DA95514" w14:textId="1B60262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Using abusive or threatening language on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 xml:space="preserve"> premises or while on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 xml:space="preserve"> business.</w:t>
      </w:r>
    </w:p>
    <w:p w14:paraId="4431C831" w14:textId="7777777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Failure to meet professional dress and hygiene standards.</w:t>
      </w:r>
    </w:p>
    <w:p w14:paraId="44D9D72B" w14:textId="77777777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Sleeping during working hours.</w:t>
      </w:r>
    </w:p>
    <w:p w14:paraId="74205E84" w14:textId="28424034" w:rsidR="00C83FB9" w:rsidRPr="00937C8E" w:rsidRDefault="00C83FB9" w:rsidP="00AF149E">
      <w:pPr>
        <w:pStyle w:val="ListParagraph"/>
        <w:numPr>
          <w:ilvl w:val="0"/>
          <w:numId w:val="44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Non-compliance </w:t>
      </w:r>
      <w:r w:rsidR="00E03116" w:rsidRPr="00937C8E">
        <w:rPr>
          <w:rFonts w:ascii="Arial Narrow" w:hAnsi="Arial Narrow"/>
          <w:sz w:val="22"/>
          <w:szCs w:val="22"/>
        </w:rPr>
        <w:t xml:space="preserve">with </w:t>
      </w:r>
      <w:r w:rsidRPr="00937C8E">
        <w:rPr>
          <w:rFonts w:ascii="Arial Narrow" w:hAnsi="Arial Narrow"/>
          <w:sz w:val="22"/>
          <w:szCs w:val="22"/>
        </w:rPr>
        <w:t xml:space="preserve">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 xml:space="preserve"> policies and procedures.</w:t>
      </w:r>
    </w:p>
    <w:p w14:paraId="18D6DC40" w14:textId="4B17FB7E" w:rsidR="00C83FB9" w:rsidRPr="00937C8E" w:rsidRDefault="002D043C" w:rsidP="00AF149E">
      <w:pPr>
        <w:pStyle w:val="Heading2"/>
        <w:spacing w:before="0" w:beforeAutospacing="0" w:after="0" w:line="276" w:lineRule="auto"/>
        <w:rPr>
          <w:rFonts w:ascii="Arial Narrow" w:hAnsi="Arial Narrow"/>
          <w:b w:val="0"/>
          <w:color w:val="B31107"/>
          <w:sz w:val="22"/>
          <w:szCs w:val="22"/>
        </w:rPr>
      </w:pPr>
      <w:r w:rsidRPr="00937C8E">
        <w:rPr>
          <w:rFonts w:ascii="Arial Narrow" w:hAnsi="Arial Narrow"/>
          <w:color w:val="B31107"/>
          <w:sz w:val="24"/>
        </w:rPr>
        <w:br/>
      </w:r>
      <w:r w:rsidR="0024304C" w:rsidRPr="00937C8E">
        <w:rPr>
          <w:rFonts w:ascii="Arial Narrow" w:hAnsi="Arial Narrow"/>
          <w:color w:val="155580"/>
          <w:sz w:val="24"/>
        </w:rPr>
        <w:t>Serious Misconduct</w:t>
      </w:r>
      <w:r w:rsidR="006C71F7" w:rsidRPr="00937C8E">
        <w:rPr>
          <w:rFonts w:ascii="Arial Narrow" w:hAnsi="Arial Narrow"/>
          <w:b w:val="0"/>
          <w:color w:val="B31107"/>
          <w:sz w:val="22"/>
          <w:szCs w:val="22"/>
        </w:rPr>
        <w:br/>
      </w:r>
      <w:r w:rsidRPr="00937C8E">
        <w:rPr>
          <w:rFonts w:ascii="Arial Narrow" w:hAnsi="Arial Narrow"/>
          <w:b w:val="0"/>
          <w:color w:val="B31107"/>
          <w:sz w:val="24"/>
          <w:szCs w:val="24"/>
        </w:rPr>
        <w:br/>
      </w:r>
      <w:r w:rsidR="00C83FB9" w:rsidRPr="00937C8E">
        <w:rPr>
          <w:rFonts w:ascii="Arial Narrow" w:hAnsi="Arial Narrow"/>
          <w:i/>
          <w:sz w:val="22"/>
          <w:szCs w:val="22"/>
        </w:rPr>
        <w:t>Criteria for Serious Misconduct shall include but not be limited to:</w:t>
      </w:r>
    </w:p>
    <w:p w14:paraId="05CC451E" w14:textId="77777777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Arriving to work under the influence of drugs or alcohol.</w:t>
      </w:r>
    </w:p>
    <w:p w14:paraId="0884366A" w14:textId="10A5CFC1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Mistreating children, including isolation, corporal punishment, deprivation of food</w:t>
      </w:r>
      <w:r w:rsidR="00E03116" w:rsidRPr="00937C8E">
        <w:rPr>
          <w:rFonts w:ascii="Arial Narrow" w:hAnsi="Arial Narrow"/>
          <w:sz w:val="22"/>
          <w:szCs w:val="22"/>
        </w:rPr>
        <w:t>,</w:t>
      </w:r>
      <w:r w:rsidRPr="00937C8E">
        <w:rPr>
          <w:rFonts w:ascii="Arial Narrow" w:hAnsi="Arial Narrow"/>
          <w:sz w:val="22"/>
          <w:szCs w:val="22"/>
        </w:rPr>
        <w:t xml:space="preserve"> etc.</w:t>
      </w:r>
    </w:p>
    <w:p w14:paraId="532841EB" w14:textId="5E086233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Physical violence towards staff, children and visitors to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>.</w:t>
      </w:r>
    </w:p>
    <w:p w14:paraId="4A75C42A" w14:textId="214C0782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Verbal abuse towards staff, children and visitors to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>.</w:t>
      </w:r>
    </w:p>
    <w:p w14:paraId="22F35966" w14:textId="72C6127A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Theft of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>, staff or parents</w:t>
      </w:r>
      <w:r w:rsidR="00E03116" w:rsidRPr="00937C8E">
        <w:rPr>
          <w:rFonts w:ascii="Arial Narrow" w:hAnsi="Arial Narrow"/>
          <w:sz w:val="22"/>
          <w:szCs w:val="22"/>
        </w:rPr>
        <w:t>’</w:t>
      </w:r>
      <w:r w:rsidRPr="00937C8E">
        <w:rPr>
          <w:rFonts w:ascii="Arial Narrow" w:hAnsi="Arial Narrow"/>
          <w:sz w:val="22"/>
          <w:szCs w:val="22"/>
        </w:rPr>
        <w:t xml:space="preserve"> belongings.</w:t>
      </w:r>
    </w:p>
    <w:p w14:paraId="6CB9653C" w14:textId="10048ABF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Intentionally damaging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="006C71F7" w:rsidRPr="00937C8E">
        <w:rPr>
          <w:rFonts w:ascii="Arial Narrow" w:hAnsi="Arial Narrow"/>
          <w:sz w:val="22"/>
          <w:szCs w:val="22"/>
        </w:rPr>
        <w:t>’</w:t>
      </w:r>
      <w:r w:rsidRPr="00937C8E">
        <w:rPr>
          <w:rFonts w:ascii="Arial Narrow" w:hAnsi="Arial Narrow"/>
          <w:sz w:val="22"/>
          <w:szCs w:val="22"/>
        </w:rPr>
        <w:t xml:space="preserve">s property. </w:t>
      </w:r>
    </w:p>
    <w:p w14:paraId="1F6D9E11" w14:textId="5D2ADC65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Displaying inappropriate behaviour towards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 xml:space="preserve"> or </w:t>
      </w:r>
      <w:r w:rsidR="00E03116" w:rsidRPr="00937C8E">
        <w:rPr>
          <w:rFonts w:ascii="Arial Narrow" w:hAnsi="Arial Narrow"/>
          <w:sz w:val="22"/>
          <w:szCs w:val="22"/>
        </w:rPr>
        <w:t>M</w:t>
      </w:r>
      <w:r w:rsidRPr="00937C8E">
        <w:rPr>
          <w:rFonts w:ascii="Arial Narrow" w:hAnsi="Arial Narrow"/>
          <w:sz w:val="22"/>
          <w:szCs w:val="22"/>
        </w:rPr>
        <w:t>anagement in public.</w:t>
      </w:r>
    </w:p>
    <w:p w14:paraId="4B55C1F9" w14:textId="77777777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Refusal to obey a lawful order or walking off the job.</w:t>
      </w:r>
    </w:p>
    <w:p w14:paraId="33FF5875" w14:textId="546084DF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Acts of negligence, which seriously affect </w:t>
      </w:r>
      <w:r w:rsidR="00E03116" w:rsidRPr="00937C8E">
        <w:rPr>
          <w:rFonts w:ascii="Arial Narrow" w:hAnsi="Arial Narrow"/>
          <w:sz w:val="22"/>
          <w:szCs w:val="22"/>
        </w:rPr>
        <w:t xml:space="preserve">the </w:t>
      </w:r>
      <w:r w:rsidRPr="00937C8E">
        <w:rPr>
          <w:rFonts w:ascii="Arial Narrow" w:hAnsi="Arial Narrow"/>
          <w:sz w:val="22"/>
          <w:szCs w:val="22"/>
        </w:rPr>
        <w:t xml:space="preserve">quality </w:t>
      </w:r>
      <w:r w:rsidR="00290DAC">
        <w:rPr>
          <w:rFonts w:ascii="Arial Narrow" w:hAnsi="Arial Narrow"/>
          <w:sz w:val="22"/>
          <w:szCs w:val="22"/>
        </w:rPr>
        <w:t xml:space="preserve">of care and education </w:t>
      </w:r>
      <w:r w:rsidRPr="00937C8E">
        <w:rPr>
          <w:rFonts w:ascii="Arial Narrow" w:hAnsi="Arial Narrow"/>
          <w:sz w:val="22"/>
          <w:szCs w:val="22"/>
        </w:rPr>
        <w:t>or safety of the children or staff.</w:t>
      </w:r>
    </w:p>
    <w:p w14:paraId="65F142AA" w14:textId="77777777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Sexual harassment.</w:t>
      </w:r>
    </w:p>
    <w:p w14:paraId="73975C81" w14:textId="297386AF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 xml:space="preserve">Conviction of a serious criminal offence while being employed by the </w:t>
      </w:r>
      <w:r w:rsidR="00890FB2" w:rsidRPr="00937C8E">
        <w:rPr>
          <w:rFonts w:ascii="Arial Narrow" w:hAnsi="Arial Narrow"/>
          <w:sz w:val="22"/>
          <w:szCs w:val="22"/>
        </w:rPr>
        <w:t>Centre</w:t>
      </w:r>
      <w:r w:rsidRPr="00937C8E">
        <w:rPr>
          <w:rFonts w:ascii="Arial Narrow" w:hAnsi="Arial Narrow"/>
          <w:sz w:val="22"/>
          <w:szCs w:val="22"/>
        </w:rPr>
        <w:t>.</w:t>
      </w:r>
    </w:p>
    <w:p w14:paraId="10C4BE85" w14:textId="77777777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Falsifying documentation.</w:t>
      </w:r>
    </w:p>
    <w:p w14:paraId="66CDBF51" w14:textId="3D476BD4" w:rsidR="00C83FB9" w:rsidRPr="00937C8E" w:rsidRDefault="00C83FB9" w:rsidP="00AF149E">
      <w:pPr>
        <w:pStyle w:val="ListParagraph"/>
        <w:numPr>
          <w:ilvl w:val="0"/>
          <w:numId w:val="45"/>
        </w:numPr>
        <w:spacing w:line="276" w:lineRule="auto"/>
        <w:rPr>
          <w:rFonts w:ascii="Arial Narrow" w:hAnsi="Arial Narrow"/>
          <w:sz w:val="22"/>
          <w:szCs w:val="22"/>
        </w:rPr>
      </w:pPr>
      <w:r w:rsidRPr="00937C8E">
        <w:rPr>
          <w:rFonts w:ascii="Arial Narrow" w:hAnsi="Arial Narrow"/>
          <w:sz w:val="22"/>
          <w:szCs w:val="22"/>
        </w:rPr>
        <w:t>Failure to follow cash handling procedures.</w:t>
      </w:r>
      <w:r w:rsidR="003F37DF">
        <w:rPr>
          <w:rFonts w:ascii="Arial Narrow" w:hAnsi="Arial Narrow"/>
          <w:sz w:val="22"/>
          <w:szCs w:val="22"/>
        </w:rPr>
        <w:br/>
      </w:r>
    </w:p>
    <w:p w14:paraId="7E317FCE" w14:textId="784F9209" w:rsidR="0024304C" w:rsidRPr="00937C8E" w:rsidRDefault="0024304C" w:rsidP="00AF149E">
      <w:pPr>
        <w:pStyle w:val="Heading2"/>
        <w:spacing w:before="0" w:beforeAutospacing="0" w:after="0" w:line="276" w:lineRule="auto"/>
        <w:rPr>
          <w:rFonts w:ascii="Arial Narrow" w:hAnsi="Arial Narrow"/>
          <w:color w:val="155580"/>
          <w:sz w:val="24"/>
        </w:rPr>
      </w:pPr>
      <w:r w:rsidRPr="00937C8E">
        <w:rPr>
          <w:rFonts w:ascii="Arial Narrow" w:hAnsi="Arial Narrow"/>
          <w:color w:val="155580"/>
          <w:sz w:val="24"/>
        </w:rPr>
        <w:t>Privacy Procedures</w:t>
      </w:r>
      <w:r w:rsidR="006C71F7" w:rsidRPr="00937C8E">
        <w:rPr>
          <w:rFonts w:ascii="Arial Narrow" w:hAnsi="Arial Narrow"/>
          <w:color w:val="155580"/>
          <w:sz w:val="24"/>
        </w:rPr>
        <w:br/>
      </w:r>
    </w:p>
    <w:p w14:paraId="4C010BEE" w14:textId="303C5D89" w:rsidR="0024304C" w:rsidRPr="00937C8E" w:rsidRDefault="00C83FB9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Management 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responsible for 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the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appointment 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of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a Privacy Officer</w:t>
      </w:r>
      <w:r w:rsidR="0024304C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5F337A4F" w14:textId="56A8A721" w:rsidR="00C83FB9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Information 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>will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be collec</w:t>
      </w:r>
      <w:r w:rsidR="00C83FB9" w:rsidRPr="00937C8E">
        <w:rPr>
          <w:rFonts w:ascii="Arial Narrow" w:eastAsia="Times New Roman" w:hAnsi="Arial Narrow"/>
          <w:color w:val="000000"/>
          <w:sz w:val="22"/>
          <w:szCs w:val="22"/>
        </w:rPr>
        <w:t>ted only for a specific purpose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  <w:r w:rsidR="00C83FB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All forms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requesting information </w:t>
      </w:r>
      <w:r w:rsidR="00007DD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will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explain</w:t>
      </w:r>
      <w:r w:rsidR="00C83FB9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why it is being collected.</w:t>
      </w:r>
    </w:p>
    <w:p w14:paraId="54E8022A" w14:textId="77777777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All staff will have access to information relating to them.</w:t>
      </w:r>
    </w:p>
    <w:p w14:paraId="63A7DA73" w14:textId="77777777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All parents/guardians will have access to information relating to their child. </w:t>
      </w:r>
    </w:p>
    <w:p w14:paraId="39745BC6" w14:textId="02A147F5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Parent/guardians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>’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approval will be sought prior to any information being shared with a third party or agency. </w:t>
      </w:r>
    </w:p>
    <w:p w14:paraId="3FF18748" w14:textId="6D117B51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All </w:t>
      </w:r>
      <w:r w:rsidR="00290DAC">
        <w:rPr>
          <w:rFonts w:ascii="Arial Narrow" w:eastAsia="Times New Roman" w:hAnsi="Arial Narrow"/>
          <w:color w:val="000000"/>
          <w:sz w:val="22"/>
          <w:szCs w:val="22"/>
        </w:rPr>
        <w:t>documents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request</w:t>
      </w:r>
      <w:r w:rsidR="00290DAC">
        <w:rPr>
          <w:rFonts w:ascii="Arial Narrow" w:eastAsia="Times New Roman" w:hAnsi="Arial Narrow"/>
          <w:color w:val="000000"/>
          <w:sz w:val="22"/>
          <w:szCs w:val="22"/>
        </w:rPr>
        <w:t>ing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information </w:t>
      </w:r>
      <w:r w:rsidR="00290DAC">
        <w:rPr>
          <w:rFonts w:ascii="Arial Narrow" w:eastAsia="Times New Roman" w:hAnsi="Arial Narrow"/>
          <w:color w:val="000000"/>
          <w:sz w:val="22"/>
          <w:szCs w:val="22"/>
        </w:rPr>
        <w:t xml:space="preserve">relating to children, families or staff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will </w:t>
      </w:r>
      <w:r w:rsidR="00290DAC">
        <w:rPr>
          <w:rFonts w:ascii="Arial Narrow" w:eastAsia="Times New Roman" w:hAnsi="Arial Narrow"/>
          <w:color w:val="000000"/>
          <w:sz w:val="22"/>
          <w:szCs w:val="22"/>
        </w:rPr>
        <w:t>clearly identify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the name and address of the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2FDFB285" w14:textId="51EA7338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All requests for in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formation on staff or children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which is held on file, must be referred to the Privacy Officer. </w:t>
      </w:r>
    </w:p>
    <w:p w14:paraId="33D0583B" w14:textId="022E80F7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Only accurate and up-to-date information is held on file. Staff may alter information on their own file and parents/guardians may up-date information on</w:t>
      </w:r>
      <w:r w:rsidR="008B2C62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their child's file at any time.</w:t>
      </w:r>
    </w:p>
    <w:p w14:paraId="5AD5A6F3" w14:textId="3FC54F04" w:rsidR="0024304C" w:rsidRPr="00937C8E" w:rsidRDefault="0024304C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>Pare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>nts will be told that their child'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s enrolment form 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will be held for 7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years as t</w:t>
      </w:r>
      <w:r w:rsidR="00DB73E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his is a requirement of the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Education (Early Childhood 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s) Regulations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 2008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75FA8AF1" w14:textId="18F52355" w:rsidR="00F812AA" w:rsidRPr="00937C8E" w:rsidRDefault="00F812AA" w:rsidP="00AF149E">
      <w:pPr>
        <w:pStyle w:val="NormalWeb"/>
        <w:numPr>
          <w:ilvl w:val="0"/>
          <w:numId w:val="4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All personal details of staff and children </w:t>
      </w:r>
      <w:r w:rsidR="008D6EFF" w:rsidRPr="00937C8E">
        <w:rPr>
          <w:rFonts w:ascii="Arial Narrow" w:eastAsia="Times New Roman" w:hAnsi="Arial Narrow"/>
          <w:color w:val="000000"/>
          <w:sz w:val="22"/>
          <w:szCs w:val="22"/>
        </w:rPr>
        <w:t xml:space="preserve">will be </w:t>
      </w:r>
      <w:r w:rsidRPr="00937C8E">
        <w:rPr>
          <w:rFonts w:ascii="Arial Narrow" w:eastAsia="Times New Roman" w:hAnsi="Arial Narrow"/>
          <w:color w:val="000000"/>
          <w:sz w:val="22"/>
          <w:szCs w:val="22"/>
        </w:rPr>
        <w:t>stored in secured cabinets</w:t>
      </w:r>
      <w:r w:rsidR="00890FB2" w:rsidRPr="00937C8E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172981C" w14:textId="333C513A" w:rsidR="0024304C" w:rsidRPr="00937C8E" w:rsidRDefault="002D043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155580"/>
          <w:sz w:val="24"/>
        </w:rPr>
      </w:pPr>
      <w:r w:rsidRPr="00937C8E">
        <w:rPr>
          <w:rFonts w:ascii="Arial Narrow" w:eastAsia="Times New Roman" w:hAnsi="Arial Narrow"/>
          <w:b/>
          <w:color w:val="B31107"/>
          <w:sz w:val="24"/>
        </w:rPr>
        <w:br/>
      </w:r>
      <w:r w:rsidR="0024304C" w:rsidRPr="00937C8E">
        <w:rPr>
          <w:rFonts w:ascii="Arial Narrow" w:eastAsia="Times New Roman" w:hAnsi="Arial Narrow"/>
          <w:b/>
          <w:color w:val="155580"/>
          <w:sz w:val="24"/>
        </w:rPr>
        <w:t>Teacher Registration</w:t>
      </w:r>
      <w:r w:rsidR="006C71F7" w:rsidRPr="00937C8E">
        <w:rPr>
          <w:rFonts w:ascii="Arial Narrow" w:eastAsia="Times New Roman" w:hAnsi="Arial Narrow"/>
          <w:b/>
          <w:color w:val="155580"/>
          <w:sz w:val="24"/>
        </w:rPr>
        <w:br/>
      </w:r>
    </w:p>
    <w:p w14:paraId="3442503A" w14:textId="6DE5A14D" w:rsidR="00C83FB9" w:rsidRPr="00937C8E" w:rsidRDefault="00D84812" w:rsidP="00AF149E">
      <w:pPr>
        <w:pStyle w:val="NormalWeb"/>
        <w:numPr>
          <w:ilvl w:val="0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 xml:space="preserve">Provisionally Certificated 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Teachers </w:t>
      </w:r>
      <w:r>
        <w:rPr>
          <w:rFonts w:ascii="Arial Narrow" w:eastAsia="Times New Roman" w:hAnsi="Arial Narrow"/>
          <w:sz w:val="22"/>
          <w:szCs w:val="22"/>
        </w:rPr>
        <w:t xml:space="preserve">(PCT) 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undergoing the </w:t>
      </w:r>
      <w:r w:rsidR="00E824E5">
        <w:rPr>
          <w:rFonts w:ascii="Arial Narrow" w:eastAsia="Times New Roman" w:hAnsi="Arial Narrow"/>
          <w:sz w:val="22"/>
          <w:szCs w:val="22"/>
        </w:rPr>
        <w:t xml:space="preserve">support and mentoring 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programme for Teacher Registration will be allocated a support person to oversee this programme. </w:t>
      </w:r>
    </w:p>
    <w:p w14:paraId="6F0C83AE" w14:textId="08517322" w:rsidR="0024304C" w:rsidRPr="00937C8E" w:rsidRDefault="00C83FB9" w:rsidP="00AF149E">
      <w:pPr>
        <w:pStyle w:val="NormalWeb"/>
        <w:numPr>
          <w:ilvl w:val="0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 xml:space="preserve">Time may 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be allocated during normal rostered hours for meetings, observations and any other relevant activity connected with </w:t>
      </w:r>
      <w:r w:rsidR="00D84812">
        <w:rPr>
          <w:rFonts w:ascii="Arial Narrow" w:eastAsia="Times New Roman" w:hAnsi="Arial Narrow"/>
          <w:sz w:val="22"/>
          <w:szCs w:val="22"/>
        </w:rPr>
        <w:t>the PCT</w:t>
      </w:r>
      <w:r w:rsidR="0024304C" w:rsidRPr="00937C8E">
        <w:rPr>
          <w:rFonts w:ascii="Arial Narrow" w:eastAsia="Times New Roman" w:hAnsi="Arial Narrow"/>
          <w:sz w:val="22"/>
          <w:szCs w:val="22"/>
        </w:rPr>
        <w:t xml:space="preserve"> process. </w:t>
      </w:r>
      <w:r w:rsidRPr="00937C8E">
        <w:rPr>
          <w:rFonts w:ascii="Arial Narrow" w:eastAsia="Times New Roman" w:hAnsi="Arial Narrow"/>
          <w:sz w:val="22"/>
          <w:szCs w:val="22"/>
        </w:rPr>
        <w:t xml:space="preserve">This </w:t>
      </w:r>
      <w:r w:rsidR="002E6AC0" w:rsidRPr="00937C8E">
        <w:rPr>
          <w:rFonts w:ascii="Arial Narrow" w:eastAsia="Times New Roman" w:hAnsi="Arial Narrow"/>
          <w:sz w:val="22"/>
          <w:szCs w:val="22"/>
        </w:rPr>
        <w:t xml:space="preserve">will be </w:t>
      </w:r>
      <w:r w:rsidRPr="00937C8E">
        <w:rPr>
          <w:rFonts w:ascii="Arial Narrow" w:eastAsia="Times New Roman" w:hAnsi="Arial Narrow"/>
          <w:sz w:val="22"/>
          <w:szCs w:val="22"/>
        </w:rPr>
        <w:t xml:space="preserve">decided in consultation with </w:t>
      </w:r>
      <w:r w:rsidR="002E6AC0" w:rsidRPr="00937C8E">
        <w:rPr>
          <w:rFonts w:ascii="Arial Narrow" w:eastAsia="Times New Roman" w:hAnsi="Arial Narrow"/>
          <w:sz w:val="22"/>
          <w:szCs w:val="22"/>
        </w:rPr>
        <w:t>M</w:t>
      </w:r>
      <w:r w:rsidRPr="00937C8E">
        <w:rPr>
          <w:rFonts w:ascii="Arial Narrow" w:eastAsia="Times New Roman" w:hAnsi="Arial Narrow"/>
          <w:sz w:val="22"/>
          <w:szCs w:val="22"/>
        </w:rPr>
        <w:t>anagement.</w:t>
      </w:r>
    </w:p>
    <w:p w14:paraId="5C786F88" w14:textId="03BD96F6" w:rsidR="006B5764" w:rsidRPr="00937C8E" w:rsidRDefault="006B5764" w:rsidP="00AF149E">
      <w:pPr>
        <w:pStyle w:val="NormalWeb"/>
        <w:numPr>
          <w:ilvl w:val="0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>It is the responsibility of a teacher</w:t>
      </w:r>
      <w:r w:rsidR="00D84812">
        <w:rPr>
          <w:rFonts w:ascii="Arial Narrow" w:eastAsia="Times New Roman" w:hAnsi="Arial Narrow"/>
          <w:sz w:val="22"/>
          <w:szCs w:val="22"/>
        </w:rPr>
        <w:t xml:space="preserve">, Provisionally Corticated or Fully Certificated, </w:t>
      </w:r>
      <w:r w:rsidRPr="00937C8E">
        <w:rPr>
          <w:rFonts w:ascii="Arial Narrow" w:eastAsia="Times New Roman" w:hAnsi="Arial Narrow"/>
          <w:sz w:val="22"/>
          <w:szCs w:val="22"/>
        </w:rPr>
        <w:t>to maintain their registration</w:t>
      </w:r>
      <w:r w:rsidR="002E6AC0" w:rsidRPr="00937C8E">
        <w:rPr>
          <w:rFonts w:ascii="Arial Narrow" w:eastAsia="Times New Roman" w:hAnsi="Arial Narrow"/>
          <w:sz w:val="22"/>
          <w:szCs w:val="22"/>
        </w:rPr>
        <w:t>. T</w:t>
      </w:r>
      <w:r w:rsidRPr="00937C8E">
        <w:rPr>
          <w:rFonts w:ascii="Arial Narrow" w:eastAsia="Times New Roman" w:hAnsi="Arial Narrow"/>
          <w:sz w:val="22"/>
          <w:szCs w:val="22"/>
        </w:rPr>
        <w:t xml:space="preserve">he </w:t>
      </w:r>
      <w:r w:rsidR="00890FB2" w:rsidRPr="00937C8E">
        <w:rPr>
          <w:rFonts w:ascii="Arial Narrow" w:eastAsia="Times New Roman" w:hAnsi="Arial Narrow"/>
          <w:sz w:val="22"/>
          <w:szCs w:val="22"/>
        </w:rPr>
        <w:t>Centre</w:t>
      </w:r>
      <w:r w:rsidRPr="00937C8E">
        <w:rPr>
          <w:rFonts w:ascii="Arial Narrow" w:eastAsia="Times New Roman" w:hAnsi="Arial Narrow"/>
          <w:sz w:val="22"/>
          <w:szCs w:val="22"/>
        </w:rPr>
        <w:t xml:space="preserve"> Man</w:t>
      </w:r>
      <w:r w:rsidR="002E6AC0" w:rsidRPr="00937C8E">
        <w:rPr>
          <w:rFonts w:ascii="Arial Narrow" w:eastAsia="Times New Roman" w:hAnsi="Arial Narrow"/>
          <w:sz w:val="22"/>
          <w:szCs w:val="22"/>
        </w:rPr>
        <w:t>a</w:t>
      </w:r>
      <w:r w:rsidRPr="00937C8E">
        <w:rPr>
          <w:rFonts w:ascii="Arial Narrow" w:eastAsia="Times New Roman" w:hAnsi="Arial Narrow"/>
          <w:sz w:val="22"/>
          <w:szCs w:val="22"/>
        </w:rPr>
        <w:t xml:space="preserve">ger/Supervisor </w:t>
      </w:r>
      <w:r w:rsidR="002E6AC0" w:rsidRPr="00937C8E">
        <w:rPr>
          <w:rFonts w:ascii="Arial Narrow" w:eastAsia="Times New Roman" w:hAnsi="Arial Narrow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sz w:val="22"/>
          <w:szCs w:val="22"/>
        </w:rPr>
        <w:t xml:space="preserve"> available for support if required.</w:t>
      </w:r>
    </w:p>
    <w:p w14:paraId="12A62AA6" w14:textId="77777777" w:rsidR="00B02211" w:rsidRPr="00937C8E" w:rsidRDefault="00B02211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</w:p>
    <w:p w14:paraId="0BBEE2E5" w14:textId="2C04E375" w:rsidR="00B02211" w:rsidRPr="00937C8E" w:rsidRDefault="00B02211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 w:rsidRPr="00937C8E">
        <w:rPr>
          <w:rFonts w:ascii="Arial Narrow" w:eastAsia="Times New Roman" w:hAnsi="Arial Narrow"/>
          <w:b/>
          <w:color w:val="155580"/>
          <w:sz w:val="24"/>
          <w:szCs w:val="24"/>
        </w:rPr>
        <w:t>Staff Leave</w:t>
      </w:r>
      <w:r w:rsidR="006C71F7" w:rsidRPr="00937C8E">
        <w:rPr>
          <w:rFonts w:ascii="Arial Narrow" w:eastAsia="Times New Roman" w:hAnsi="Arial Narrow"/>
          <w:b/>
          <w:color w:val="155580"/>
          <w:sz w:val="24"/>
          <w:szCs w:val="24"/>
        </w:rPr>
        <w:br/>
      </w:r>
    </w:p>
    <w:p w14:paraId="351334B2" w14:textId="616D4013" w:rsidR="00B02211" w:rsidRPr="00937C8E" w:rsidRDefault="00B02211" w:rsidP="00AF149E">
      <w:pPr>
        <w:pStyle w:val="NormalWeb"/>
        <w:numPr>
          <w:ilvl w:val="0"/>
          <w:numId w:val="4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 xml:space="preserve">All staff leave </w:t>
      </w:r>
      <w:r w:rsidR="007B6B42" w:rsidRPr="00937C8E">
        <w:rPr>
          <w:rFonts w:ascii="Arial Narrow" w:eastAsia="Times New Roman" w:hAnsi="Arial Narrow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sz w:val="22"/>
          <w:szCs w:val="22"/>
        </w:rPr>
        <w:t xml:space="preserve"> provided as stated in each teacher</w:t>
      </w:r>
      <w:r w:rsidR="007B6B42" w:rsidRPr="00937C8E">
        <w:rPr>
          <w:rFonts w:ascii="Arial Narrow" w:eastAsia="Times New Roman" w:hAnsi="Arial Narrow"/>
          <w:sz w:val="22"/>
          <w:szCs w:val="22"/>
        </w:rPr>
        <w:t>’</w:t>
      </w:r>
      <w:r w:rsidRPr="00937C8E">
        <w:rPr>
          <w:rFonts w:ascii="Arial Narrow" w:eastAsia="Times New Roman" w:hAnsi="Arial Narrow"/>
          <w:sz w:val="22"/>
          <w:szCs w:val="22"/>
        </w:rPr>
        <w:t xml:space="preserve">s Employment </w:t>
      </w:r>
      <w:r w:rsidR="00937C8E" w:rsidRPr="00937C8E">
        <w:rPr>
          <w:rFonts w:ascii="Arial Narrow" w:eastAsia="Times New Roman" w:hAnsi="Arial Narrow"/>
          <w:sz w:val="22"/>
          <w:szCs w:val="22"/>
        </w:rPr>
        <w:t>Agreement</w:t>
      </w:r>
      <w:r w:rsidR="007B6B42" w:rsidRPr="00937C8E">
        <w:rPr>
          <w:rFonts w:ascii="Arial Narrow" w:eastAsia="Times New Roman" w:hAnsi="Arial Narrow"/>
          <w:sz w:val="22"/>
          <w:szCs w:val="22"/>
        </w:rPr>
        <w:t>.</w:t>
      </w:r>
    </w:p>
    <w:p w14:paraId="6417888D" w14:textId="09F90436" w:rsidR="00B02211" w:rsidRPr="00937C8E" w:rsidRDefault="00B02211" w:rsidP="00AF149E">
      <w:pPr>
        <w:pStyle w:val="NormalWeb"/>
        <w:numPr>
          <w:ilvl w:val="0"/>
          <w:numId w:val="4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 xml:space="preserve">A clear process </w:t>
      </w:r>
      <w:r w:rsidR="007B6B42" w:rsidRPr="00937C8E">
        <w:rPr>
          <w:rFonts w:ascii="Arial Narrow" w:eastAsia="Times New Roman" w:hAnsi="Arial Narrow"/>
          <w:sz w:val="22"/>
          <w:szCs w:val="22"/>
        </w:rPr>
        <w:t>will be</w:t>
      </w:r>
      <w:r w:rsidRPr="00937C8E">
        <w:rPr>
          <w:rFonts w:ascii="Arial Narrow" w:eastAsia="Times New Roman" w:hAnsi="Arial Narrow"/>
          <w:sz w:val="22"/>
          <w:szCs w:val="22"/>
        </w:rPr>
        <w:t xml:space="preserve"> provided for staff applying </w:t>
      </w:r>
      <w:r w:rsidR="002E180C" w:rsidRPr="00937C8E">
        <w:rPr>
          <w:rFonts w:ascii="Arial Narrow" w:eastAsia="Times New Roman" w:hAnsi="Arial Narrow"/>
          <w:sz w:val="22"/>
          <w:szCs w:val="22"/>
        </w:rPr>
        <w:t>for Annual</w:t>
      </w:r>
      <w:r w:rsidRPr="00937C8E">
        <w:rPr>
          <w:rFonts w:ascii="Arial Narrow" w:eastAsia="Times New Roman" w:hAnsi="Arial Narrow"/>
          <w:sz w:val="22"/>
          <w:szCs w:val="22"/>
        </w:rPr>
        <w:t xml:space="preserve"> Leave</w:t>
      </w:r>
      <w:r w:rsidR="006C71F7" w:rsidRPr="00937C8E">
        <w:rPr>
          <w:rFonts w:ascii="Arial Narrow" w:eastAsia="Times New Roman" w:hAnsi="Arial Narrow"/>
          <w:sz w:val="22"/>
          <w:szCs w:val="22"/>
        </w:rPr>
        <w:t>.</w:t>
      </w:r>
      <w:r w:rsidR="00D84812">
        <w:rPr>
          <w:rFonts w:ascii="Arial Narrow" w:eastAsia="Times New Roman" w:hAnsi="Arial Narrow"/>
          <w:sz w:val="22"/>
          <w:szCs w:val="22"/>
        </w:rPr>
        <w:t xml:space="preserve"> (Sample See Forms)</w:t>
      </w:r>
    </w:p>
    <w:p w14:paraId="33E5A0EC" w14:textId="57D682DA" w:rsidR="00B02211" w:rsidRPr="00937C8E" w:rsidRDefault="00B02211" w:rsidP="00AF149E">
      <w:pPr>
        <w:pStyle w:val="NormalWeb"/>
        <w:numPr>
          <w:ilvl w:val="0"/>
          <w:numId w:val="4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937C8E">
        <w:rPr>
          <w:rFonts w:ascii="Arial Narrow" w:eastAsia="Times New Roman" w:hAnsi="Arial Narrow"/>
          <w:sz w:val="22"/>
          <w:szCs w:val="22"/>
        </w:rPr>
        <w:t xml:space="preserve">Procedures </w:t>
      </w:r>
      <w:r w:rsidR="00D8279E" w:rsidRPr="00937C8E">
        <w:rPr>
          <w:rFonts w:ascii="Arial Narrow" w:eastAsia="Times New Roman" w:hAnsi="Arial Narrow"/>
          <w:sz w:val="22"/>
          <w:szCs w:val="22"/>
        </w:rPr>
        <w:t xml:space="preserve">will be </w:t>
      </w:r>
      <w:r w:rsidRPr="00937C8E">
        <w:rPr>
          <w:rFonts w:ascii="Arial Narrow" w:eastAsia="Times New Roman" w:hAnsi="Arial Narrow"/>
          <w:sz w:val="22"/>
          <w:szCs w:val="22"/>
        </w:rPr>
        <w:t>provided for staff to inform the Manager/Supervisor when they take Sick, Bereavement or any other discretionary leave.</w:t>
      </w:r>
    </w:p>
    <w:p w14:paraId="4E70CBCC" w14:textId="77777777" w:rsidR="00D4536C" w:rsidRPr="00937C8E" w:rsidRDefault="00D4536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</w:p>
    <w:p w14:paraId="7840916D" w14:textId="7011C53F" w:rsidR="0066702D" w:rsidRDefault="00B70D7C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  <w:r>
        <w:rPr>
          <w:rFonts w:ascii="Arial Narrow" w:eastAsia="Times New Roman" w:hAnsi="Arial Narrow"/>
          <w:b/>
          <w:i/>
          <w:sz w:val="22"/>
          <w:szCs w:val="22"/>
        </w:rPr>
        <w:t>Licensing Criteria GMA 7, 11</w:t>
      </w:r>
      <w:r w:rsidR="0066702D" w:rsidRPr="00937C8E">
        <w:rPr>
          <w:rFonts w:ascii="Arial Narrow" w:eastAsia="Times New Roman" w:hAnsi="Arial Narrow"/>
          <w:b/>
          <w:i/>
          <w:sz w:val="22"/>
          <w:szCs w:val="22"/>
        </w:rPr>
        <w:t>.</w:t>
      </w:r>
    </w:p>
    <w:p w14:paraId="0CAF7744" w14:textId="589D59B3" w:rsidR="00E824E5" w:rsidRDefault="001776BF" w:rsidP="00AF149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  <w:r>
        <w:rPr>
          <w:rFonts w:ascii="Arial Narrow" w:eastAsia="Times New Roman" w:hAnsi="Arial Narrow"/>
          <w:b/>
          <w:i/>
          <w:sz w:val="22"/>
          <w:szCs w:val="22"/>
        </w:rPr>
        <w:t>Links</w:t>
      </w:r>
      <w:r w:rsidR="00E824E5">
        <w:rPr>
          <w:rFonts w:ascii="Arial Narrow" w:eastAsia="Times New Roman" w:hAnsi="Arial Narrow"/>
          <w:b/>
          <w:i/>
          <w:sz w:val="22"/>
          <w:szCs w:val="22"/>
        </w:rPr>
        <w:t>:</w:t>
      </w:r>
      <w:r>
        <w:rPr>
          <w:rFonts w:ascii="Arial Narrow" w:eastAsia="Times New Roman" w:hAnsi="Arial Narrow"/>
          <w:b/>
          <w:i/>
          <w:sz w:val="22"/>
          <w:szCs w:val="22"/>
        </w:rPr>
        <w:t xml:space="preserve"> </w:t>
      </w:r>
      <w:r w:rsidR="00E824E5">
        <w:rPr>
          <w:rFonts w:ascii="Arial Narrow" w:eastAsia="Times New Roman" w:hAnsi="Arial Narrow"/>
          <w:b/>
          <w:i/>
          <w:sz w:val="22"/>
          <w:szCs w:val="22"/>
        </w:rPr>
        <w:t xml:space="preserve"> </w:t>
      </w:r>
      <w:hyperlink r:id="rId9" w:history="1">
        <w:r w:rsidR="00E824E5" w:rsidRPr="00FA4EB1">
          <w:rPr>
            <w:rStyle w:val="Hyperlink"/>
            <w:rFonts w:ascii="Arial Narrow" w:eastAsia="Times New Roman" w:hAnsi="Arial Narrow"/>
            <w:b/>
            <w:i/>
            <w:sz w:val="22"/>
            <w:szCs w:val="22"/>
          </w:rPr>
          <w:t>http://childrensactionplan.govt.nz/whats-new/childrens-workforce-guidelines-available/</w:t>
        </w:r>
      </w:hyperlink>
      <w:r w:rsidR="00E824E5">
        <w:rPr>
          <w:rFonts w:ascii="Arial Narrow" w:eastAsia="Times New Roman" w:hAnsi="Arial Narrow"/>
          <w:b/>
          <w:i/>
          <w:sz w:val="22"/>
          <w:szCs w:val="22"/>
        </w:rPr>
        <w:t xml:space="preserve"> </w:t>
      </w:r>
    </w:p>
    <w:p w14:paraId="674418ED" w14:textId="77777777" w:rsidR="001776BF" w:rsidRPr="00890FB2" w:rsidRDefault="001776BF" w:rsidP="00AF149E">
      <w:pPr>
        <w:pStyle w:val="NormalWeb"/>
        <w:spacing w:before="0" w:beforeAutospacing="0" w:after="0" w:line="276" w:lineRule="auto"/>
        <w:rPr>
          <w:rFonts w:ascii="Arial Narrow" w:hAnsi="Arial Narrow"/>
          <w:b/>
          <w:i/>
          <w:color w:val="871C10"/>
          <w:sz w:val="22"/>
          <w:szCs w:val="22"/>
        </w:rPr>
      </w:pPr>
    </w:p>
    <w:p w14:paraId="257DD43E" w14:textId="77777777" w:rsidR="001776BF" w:rsidRPr="00890FB2" w:rsidRDefault="001776BF" w:rsidP="006C71F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</w:p>
    <w:sectPr w:rsidR="001776BF" w:rsidRPr="00890FB2" w:rsidSect="0024304C">
      <w:headerReference w:type="even" r:id="rId10"/>
      <w:headerReference w:type="default" r:id="rId11"/>
      <w:footerReference w:type="default" r:id="rId12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C7E5B" w14:textId="77777777" w:rsidR="0080620E" w:rsidRDefault="0080620E">
      <w:r>
        <w:separator/>
      </w:r>
    </w:p>
    <w:p w14:paraId="46883C87" w14:textId="77777777" w:rsidR="0080620E" w:rsidRDefault="0080620E"/>
  </w:endnote>
  <w:endnote w:type="continuationSeparator" w:id="0">
    <w:p w14:paraId="1A6DB8C2" w14:textId="77777777" w:rsidR="0080620E" w:rsidRDefault="0080620E">
      <w:r>
        <w:continuationSeparator/>
      </w:r>
    </w:p>
    <w:p w14:paraId="7E5598DB" w14:textId="77777777" w:rsidR="0080620E" w:rsidRDefault="00806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10400" w14:textId="0CF277EE" w:rsidR="00A40C58" w:rsidRPr="00AF149E" w:rsidRDefault="00A40C5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F149E">
      <w:rPr>
        <w:rFonts w:ascii="Arial Narrow" w:eastAsia="Times New Roman" w:hAnsi="Arial Narrow"/>
        <w:b/>
        <w:color w:val="7F7F7F" w:themeColor="text1" w:themeTint="80"/>
        <w:sz w:val="18"/>
      </w:rPr>
      <w:t>PERSONNEL POLICY</w:t>
    </w: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PT.17</w:t>
    </w:r>
  </w:p>
  <w:p w14:paraId="2AB33770" w14:textId="3A0D9F0A" w:rsidR="00A40C58" w:rsidRPr="00AF149E" w:rsidRDefault="00A40C5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F149E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8628972" w14:textId="50CBEBBA" w:rsidR="00A40C58" w:rsidRPr="00AF149E" w:rsidRDefault="00A40C58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AF149E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373FB860" w14:textId="77777777" w:rsidR="00A40C58" w:rsidRDefault="00A40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55027" w14:textId="77777777" w:rsidR="0080620E" w:rsidRDefault="0080620E">
      <w:r>
        <w:separator/>
      </w:r>
    </w:p>
    <w:p w14:paraId="0960A40A" w14:textId="77777777" w:rsidR="0080620E" w:rsidRDefault="0080620E"/>
  </w:footnote>
  <w:footnote w:type="continuationSeparator" w:id="0">
    <w:p w14:paraId="1D80E62E" w14:textId="77777777" w:rsidR="0080620E" w:rsidRDefault="0080620E">
      <w:r>
        <w:continuationSeparator/>
      </w:r>
    </w:p>
    <w:p w14:paraId="750B4488" w14:textId="77777777" w:rsidR="0080620E" w:rsidRDefault="008062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695" w14:textId="77777777" w:rsidR="00A40C58" w:rsidRDefault="00A40C58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A40C58" w:rsidRDefault="00A40C58" w:rsidP="0024304C">
    <w:pPr>
      <w:pStyle w:val="Header"/>
      <w:ind w:right="360"/>
    </w:pPr>
  </w:p>
  <w:p w14:paraId="470AA372" w14:textId="77777777" w:rsidR="00A40C58" w:rsidRDefault="00A40C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33E6E" w14:textId="77777777" w:rsidR="00A40C58" w:rsidRDefault="00A40C58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20E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A40C58" w:rsidRDefault="00A40C58" w:rsidP="0024304C">
    <w:pPr>
      <w:pStyle w:val="Header"/>
      <w:ind w:right="360"/>
    </w:pPr>
  </w:p>
  <w:p w14:paraId="1407D5BB" w14:textId="77777777" w:rsidR="00A40C58" w:rsidRDefault="00A40C58">
    <w:pPr>
      <w:pStyle w:val="Header"/>
    </w:pPr>
  </w:p>
  <w:p w14:paraId="0B9F0FFF" w14:textId="77777777" w:rsidR="00A40C58" w:rsidRDefault="00A40C58">
    <w:pPr>
      <w:pStyle w:val="Header"/>
    </w:pPr>
  </w:p>
  <w:p w14:paraId="703571CA" w14:textId="77777777" w:rsidR="00A40C58" w:rsidRDefault="00A40C58">
    <w:pPr>
      <w:pStyle w:val="Header"/>
    </w:pPr>
  </w:p>
  <w:p w14:paraId="4D5B4F83" w14:textId="77777777" w:rsidR="00A40C58" w:rsidRDefault="00A40C58">
    <w:pPr>
      <w:pStyle w:val="Header"/>
    </w:pPr>
  </w:p>
  <w:p w14:paraId="43063B9E" w14:textId="77777777" w:rsidR="00A40C58" w:rsidRDefault="00A40C58">
    <w:pPr>
      <w:pStyle w:val="Header"/>
    </w:pPr>
  </w:p>
  <w:p w14:paraId="2C2CCCA0" w14:textId="77777777" w:rsidR="00A40C58" w:rsidRDefault="00A40C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C86B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C66AB"/>
    <w:multiLevelType w:val="hybridMultilevel"/>
    <w:tmpl w:val="14A8E32C"/>
    <w:lvl w:ilvl="0" w:tplc="42EE9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C6297"/>
    <w:multiLevelType w:val="hybridMultilevel"/>
    <w:tmpl w:val="E8826B4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41A69"/>
    <w:multiLevelType w:val="hybridMultilevel"/>
    <w:tmpl w:val="A7DACE1E"/>
    <w:lvl w:ilvl="0" w:tplc="4E180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3D1AD4"/>
    <w:multiLevelType w:val="hybridMultilevel"/>
    <w:tmpl w:val="CF6CDD18"/>
    <w:lvl w:ilvl="0" w:tplc="FFD0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A93E3B"/>
    <w:multiLevelType w:val="multilevel"/>
    <w:tmpl w:val="50E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6E321B"/>
    <w:multiLevelType w:val="hybridMultilevel"/>
    <w:tmpl w:val="C63A57D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BB293A"/>
    <w:multiLevelType w:val="hybridMultilevel"/>
    <w:tmpl w:val="9EF82142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4E0DC6"/>
    <w:multiLevelType w:val="hybridMultilevel"/>
    <w:tmpl w:val="0982247A"/>
    <w:lvl w:ilvl="0" w:tplc="DDD09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C87380"/>
    <w:multiLevelType w:val="hybridMultilevel"/>
    <w:tmpl w:val="744E781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787409"/>
    <w:multiLevelType w:val="hybridMultilevel"/>
    <w:tmpl w:val="9ABA72A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E404E"/>
    <w:multiLevelType w:val="hybridMultilevel"/>
    <w:tmpl w:val="627E0C2C"/>
    <w:lvl w:ilvl="0" w:tplc="0CAE5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2F2167"/>
    <w:multiLevelType w:val="hybridMultilevel"/>
    <w:tmpl w:val="64C8CD0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1E5986"/>
    <w:multiLevelType w:val="hybridMultilevel"/>
    <w:tmpl w:val="7B96C7C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7A227E"/>
    <w:multiLevelType w:val="hybridMultilevel"/>
    <w:tmpl w:val="F8D25B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2B3740"/>
    <w:multiLevelType w:val="hybridMultilevel"/>
    <w:tmpl w:val="8A9610F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D0ACE"/>
    <w:multiLevelType w:val="hybridMultilevel"/>
    <w:tmpl w:val="696CE1D4"/>
    <w:lvl w:ilvl="0" w:tplc="C220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8C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B07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00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90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AE8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608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7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08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134EBE"/>
    <w:multiLevelType w:val="hybridMultilevel"/>
    <w:tmpl w:val="2A8C9CA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03416"/>
    <w:multiLevelType w:val="hybridMultilevel"/>
    <w:tmpl w:val="FA9E3A44"/>
    <w:lvl w:ilvl="0" w:tplc="1A1A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F6D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CC7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564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862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668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8EA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1E1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6A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4C6F"/>
    <w:multiLevelType w:val="hybridMultilevel"/>
    <w:tmpl w:val="1854930C"/>
    <w:lvl w:ilvl="0" w:tplc="2F9AC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182B39"/>
    <w:multiLevelType w:val="hybridMultilevel"/>
    <w:tmpl w:val="EE6079C8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8B16E06"/>
    <w:multiLevelType w:val="hybridMultilevel"/>
    <w:tmpl w:val="529A68A2"/>
    <w:lvl w:ilvl="0" w:tplc="074E7D4A">
      <w:start w:val="2008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750F42"/>
    <w:multiLevelType w:val="hybridMultilevel"/>
    <w:tmpl w:val="EE7244F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BC59BE"/>
    <w:multiLevelType w:val="hybridMultilevel"/>
    <w:tmpl w:val="4D6EC94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967B81"/>
    <w:multiLevelType w:val="hybridMultilevel"/>
    <w:tmpl w:val="A138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02260"/>
    <w:multiLevelType w:val="hybridMultilevel"/>
    <w:tmpl w:val="D5244698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A7256F"/>
    <w:multiLevelType w:val="hybridMultilevel"/>
    <w:tmpl w:val="7B7EECB6"/>
    <w:lvl w:ilvl="0" w:tplc="CBF69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24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26C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8A92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E467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205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9E1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2C8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309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536910"/>
    <w:multiLevelType w:val="hybridMultilevel"/>
    <w:tmpl w:val="BFDE5DD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3409A1"/>
    <w:multiLevelType w:val="hybridMultilevel"/>
    <w:tmpl w:val="1910D14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3A569D"/>
    <w:multiLevelType w:val="hybridMultilevel"/>
    <w:tmpl w:val="2D906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795EBD"/>
    <w:multiLevelType w:val="hybridMultilevel"/>
    <w:tmpl w:val="7B56058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F4905B7"/>
    <w:multiLevelType w:val="hybridMultilevel"/>
    <w:tmpl w:val="7BFAB6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4E7D4A">
      <w:start w:val="2008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00F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97C9C"/>
    <w:multiLevelType w:val="hybridMultilevel"/>
    <w:tmpl w:val="54DAA1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C119FC"/>
    <w:multiLevelType w:val="hybridMultilevel"/>
    <w:tmpl w:val="905A4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B3272B5"/>
    <w:multiLevelType w:val="hybridMultilevel"/>
    <w:tmpl w:val="53DEF4E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AD7BDF"/>
    <w:multiLevelType w:val="hybridMultilevel"/>
    <w:tmpl w:val="E228A600"/>
    <w:lvl w:ilvl="0" w:tplc="660C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F65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00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68C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445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30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6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3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8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4547AE"/>
    <w:multiLevelType w:val="hybridMultilevel"/>
    <w:tmpl w:val="4470FBC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4"/>
  </w:num>
  <w:num w:numId="3">
    <w:abstractNumId w:val="12"/>
  </w:num>
  <w:num w:numId="4">
    <w:abstractNumId w:val="43"/>
  </w:num>
  <w:num w:numId="5">
    <w:abstractNumId w:val="15"/>
  </w:num>
  <w:num w:numId="6">
    <w:abstractNumId w:val="10"/>
  </w:num>
  <w:num w:numId="7">
    <w:abstractNumId w:val="19"/>
  </w:num>
  <w:num w:numId="8">
    <w:abstractNumId w:val="11"/>
  </w:num>
  <w:num w:numId="9">
    <w:abstractNumId w:val="42"/>
  </w:num>
  <w:num w:numId="10">
    <w:abstractNumId w:val="2"/>
  </w:num>
  <w:num w:numId="11">
    <w:abstractNumId w:val="18"/>
  </w:num>
  <w:num w:numId="12">
    <w:abstractNumId w:val="5"/>
  </w:num>
  <w:num w:numId="13">
    <w:abstractNumId w:val="4"/>
  </w:num>
  <w:num w:numId="14">
    <w:abstractNumId w:val="9"/>
  </w:num>
  <w:num w:numId="15">
    <w:abstractNumId w:val="26"/>
  </w:num>
  <w:num w:numId="16">
    <w:abstractNumId w:val="46"/>
  </w:num>
  <w:num w:numId="17">
    <w:abstractNumId w:val="25"/>
  </w:num>
  <w:num w:numId="18">
    <w:abstractNumId w:val="45"/>
  </w:num>
  <w:num w:numId="19">
    <w:abstractNumId w:val="33"/>
  </w:num>
  <w:num w:numId="20">
    <w:abstractNumId w:val="23"/>
  </w:num>
  <w:num w:numId="21">
    <w:abstractNumId w:val="1"/>
  </w:num>
  <w:num w:numId="22">
    <w:abstractNumId w:val="16"/>
  </w:num>
  <w:num w:numId="23">
    <w:abstractNumId w:val="39"/>
  </w:num>
  <w:num w:numId="24">
    <w:abstractNumId w:val="27"/>
  </w:num>
  <w:num w:numId="25">
    <w:abstractNumId w:val="28"/>
  </w:num>
  <w:num w:numId="26">
    <w:abstractNumId w:val="0"/>
  </w:num>
  <w:num w:numId="27">
    <w:abstractNumId w:val="22"/>
  </w:num>
  <w:num w:numId="28">
    <w:abstractNumId w:val="40"/>
  </w:num>
  <w:num w:numId="29">
    <w:abstractNumId w:val="21"/>
  </w:num>
  <w:num w:numId="30">
    <w:abstractNumId w:val="37"/>
  </w:num>
  <w:num w:numId="31">
    <w:abstractNumId w:val="44"/>
  </w:num>
  <w:num w:numId="32">
    <w:abstractNumId w:val="6"/>
  </w:num>
  <w:num w:numId="33">
    <w:abstractNumId w:val="32"/>
  </w:num>
  <w:num w:numId="34">
    <w:abstractNumId w:val="31"/>
  </w:num>
  <w:num w:numId="35">
    <w:abstractNumId w:val="20"/>
  </w:num>
  <w:num w:numId="36">
    <w:abstractNumId w:val="35"/>
  </w:num>
  <w:num w:numId="37">
    <w:abstractNumId w:val="8"/>
  </w:num>
  <w:num w:numId="38">
    <w:abstractNumId w:val="13"/>
  </w:num>
  <w:num w:numId="39">
    <w:abstractNumId w:val="14"/>
  </w:num>
  <w:num w:numId="40">
    <w:abstractNumId w:val="17"/>
  </w:num>
  <w:num w:numId="41">
    <w:abstractNumId w:val="30"/>
  </w:num>
  <w:num w:numId="42">
    <w:abstractNumId w:val="24"/>
  </w:num>
  <w:num w:numId="43">
    <w:abstractNumId w:val="38"/>
  </w:num>
  <w:num w:numId="44">
    <w:abstractNumId w:val="3"/>
  </w:num>
  <w:num w:numId="45">
    <w:abstractNumId w:val="47"/>
  </w:num>
  <w:num w:numId="46">
    <w:abstractNumId w:val="36"/>
  </w:num>
  <w:num w:numId="47">
    <w:abstractNumId w:val="7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1D"/>
    <w:rsid w:val="000012E4"/>
    <w:rsid w:val="00007DD9"/>
    <w:rsid w:val="00023ADC"/>
    <w:rsid w:val="00077B5A"/>
    <w:rsid w:val="0009669B"/>
    <w:rsid w:val="000A15CA"/>
    <w:rsid w:val="000B054B"/>
    <w:rsid w:val="0010087D"/>
    <w:rsid w:val="00130F2D"/>
    <w:rsid w:val="001377B1"/>
    <w:rsid w:val="00152C86"/>
    <w:rsid w:val="001776BF"/>
    <w:rsid w:val="001A7F79"/>
    <w:rsid w:val="0024304C"/>
    <w:rsid w:val="002504F9"/>
    <w:rsid w:val="00250884"/>
    <w:rsid w:val="00290DAC"/>
    <w:rsid w:val="00293DCE"/>
    <w:rsid w:val="00293EA4"/>
    <w:rsid w:val="00296D42"/>
    <w:rsid w:val="002A2E91"/>
    <w:rsid w:val="002D043C"/>
    <w:rsid w:val="002E180C"/>
    <w:rsid w:val="002E6AC0"/>
    <w:rsid w:val="002E7543"/>
    <w:rsid w:val="002F6588"/>
    <w:rsid w:val="00341C05"/>
    <w:rsid w:val="00391CA4"/>
    <w:rsid w:val="003B1FFF"/>
    <w:rsid w:val="003E3846"/>
    <w:rsid w:val="003F37DF"/>
    <w:rsid w:val="003F39D6"/>
    <w:rsid w:val="004804E8"/>
    <w:rsid w:val="004D1F5E"/>
    <w:rsid w:val="004D60A8"/>
    <w:rsid w:val="00517DF1"/>
    <w:rsid w:val="0054246D"/>
    <w:rsid w:val="00554E3C"/>
    <w:rsid w:val="00556564"/>
    <w:rsid w:val="005808A6"/>
    <w:rsid w:val="005941AE"/>
    <w:rsid w:val="005A7FE8"/>
    <w:rsid w:val="005E0B2D"/>
    <w:rsid w:val="005E2C39"/>
    <w:rsid w:val="00610743"/>
    <w:rsid w:val="00617992"/>
    <w:rsid w:val="00653CF9"/>
    <w:rsid w:val="0066702D"/>
    <w:rsid w:val="0068758C"/>
    <w:rsid w:val="00694A11"/>
    <w:rsid w:val="006B2E1D"/>
    <w:rsid w:val="006B5764"/>
    <w:rsid w:val="006C71F7"/>
    <w:rsid w:val="006D4277"/>
    <w:rsid w:val="006D6255"/>
    <w:rsid w:val="007151BD"/>
    <w:rsid w:val="0072011B"/>
    <w:rsid w:val="0078114F"/>
    <w:rsid w:val="007B1308"/>
    <w:rsid w:val="007B6B42"/>
    <w:rsid w:val="007C28E2"/>
    <w:rsid w:val="007C76EA"/>
    <w:rsid w:val="007D7A06"/>
    <w:rsid w:val="00802657"/>
    <w:rsid w:val="0080620E"/>
    <w:rsid w:val="0080762D"/>
    <w:rsid w:val="00822F9B"/>
    <w:rsid w:val="00843AA1"/>
    <w:rsid w:val="00873DD8"/>
    <w:rsid w:val="00890FB2"/>
    <w:rsid w:val="008B2C62"/>
    <w:rsid w:val="008D588C"/>
    <w:rsid w:val="008D6EFF"/>
    <w:rsid w:val="009167CB"/>
    <w:rsid w:val="00935357"/>
    <w:rsid w:val="00937C8E"/>
    <w:rsid w:val="00954C60"/>
    <w:rsid w:val="009576E1"/>
    <w:rsid w:val="00973BA1"/>
    <w:rsid w:val="009766BC"/>
    <w:rsid w:val="009B0E52"/>
    <w:rsid w:val="00A3789F"/>
    <w:rsid w:val="00A40C58"/>
    <w:rsid w:val="00A43DF5"/>
    <w:rsid w:val="00A73127"/>
    <w:rsid w:val="00A91CDE"/>
    <w:rsid w:val="00A925BD"/>
    <w:rsid w:val="00AC2F32"/>
    <w:rsid w:val="00AF149E"/>
    <w:rsid w:val="00B02211"/>
    <w:rsid w:val="00B14E1D"/>
    <w:rsid w:val="00B1779C"/>
    <w:rsid w:val="00B240CD"/>
    <w:rsid w:val="00B4775E"/>
    <w:rsid w:val="00B70D7C"/>
    <w:rsid w:val="00B8597B"/>
    <w:rsid w:val="00B9185C"/>
    <w:rsid w:val="00B9233F"/>
    <w:rsid w:val="00BB16DB"/>
    <w:rsid w:val="00BB4540"/>
    <w:rsid w:val="00BB7F1C"/>
    <w:rsid w:val="00BE730B"/>
    <w:rsid w:val="00BE7932"/>
    <w:rsid w:val="00BF5B7D"/>
    <w:rsid w:val="00C4552C"/>
    <w:rsid w:val="00C83FB9"/>
    <w:rsid w:val="00CB386B"/>
    <w:rsid w:val="00CD2E2C"/>
    <w:rsid w:val="00CF48F0"/>
    <w:rsid w:val="00CF5D34"/>
    <w:rsid w:val="00D4536C"/>
    <w:rsid w:val="00D8279E"/>
    <w:rsid w:val="00D84812"/>
    <w:rsid w:val="00D8670D"/>
    <w:rsid w:val="00D960A2"/>
    <w:rsid w:val="00DB230B"/>
    <w:rsid w:val="00DB73EF"/>
    <w:rsid w:val="00DE3497"/>
    <w:rsid w:val="00DF6992"/>
    <w:rsid w:val="00E03116"/>
    <w:rsid w:val="00E47838"/>
    <w:rsid w:val="00E701C6"/>
    <w:rsid w:val="00E824E5"/>
    <w:rsid w:val="00EC7FF8"/>
    <w:rsid w:val="00EF0F46"/>
    <w:rsid w:val="00F7667D"/>
    <w:rsid w:val="00F812AA"/>
    <w:rsid w:val="00FC380C"/>
    <w:rsid w:val="00FD1502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7736D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72"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A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A1"/>
    <w:rPr>
      <w:rFonts w:ascii="Segoe UI" w:hAnsi="Segoe UI" w:cs="Segoe UI"/>
      <w:sz w:val="18"/>
      <w:szCs w:val="18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1776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7F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tsafe.org.nz/resources-early-yea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hildrensactionplan.govt.nz/whats-new/childrens-workforce-guidelines-availab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2A7EE-11EF-47B9-A5F0-8B17F774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Karen Hayward</cp:lastModifiedBy>
  <cp:revision>8</cp:revision>
  <cp:lastPrinted>2015-06-16T01:31:00Z</cp:lastPrinted>
  <dcterms:created xsi:type="dcterms:W3CDTF">2017-01-17T19:57:00Z</dcterms:created>
  <dcterms:modified xsi:type="dcterms:W3CDTF">2019-01-20T22:19:00Z</dcterms:modified>
</cp:coreProperties>
</file>