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23D72" w14:textId="77777777" w:rsidR="00392BE8" w:rsidRPr="00CB344F" w:rsidRDefault="00392BE8" w:rsidP="00093CD4">
      <w:pPr>
        <w:spacing w:line="276" w:lineRule="auto"/>
        <w:rPr>
          <w:rFonts w:ascii="Arial Narrow" w:hAnsi="Arial Narrow"/>
          <w:b/>
          <w:color w:val="002142"/>
          <w:sz w:val="40"/>
          <w:szCs w:val="40"/>
        </w:rPr>
      </w:pPr>
      <w:bookmarkStart w:id="0" w:name="_GoBack"/>
      <w:bookmarkEnd w:id="0"/>
      <w:r w:rsidRPr="00CB344F">
        <w:rPr>
          <w:rFonts w:ascii="Arial Narrow" w:hAnsi="Arial Narrow"/>
          <w:b/>
          <w:color w:val="002142"/>
          <w:sz w:val="40"/>
          <w:szCs w:val="40"/>
        </w:rPr>
        <w:t>SLEEP POLICY</w:t>
      </w:r>
    </w:p>
    <w:p w14:paraId="186C2B4A" w14:textId="77777777" w:rsidR="00ED25F9" w:rsidRPr="00CB344F" w:rsidRDefault="00ED25F9" w:rsidP="00093CD4">
      <w:pPr>
        <w:spacing w:line="276" w:lineRule="auto"/>
        <w:rPr>
          <w:rFonts w:ascii="Arial Narrow" w:hAnsi="Arial Narrow"/>
          <w:b/>
          <w:color w:val="002142"/>
          <w:sz w:val="40"/>
          <w:szCs w:val="40"/>
        </w:rPr>
      </w:pPr>
    </w:p>
    <w:p w14:paraId="08C57D71" w14:textId="77777777" w:rsidR="00392BE8" w:rsidRPr="00CB344F" w:rsidRDefault="00392BE8" w:rsidP="00093CD4">
      <w:pPr>
        <w:tabs>
          <w:tab w:val="left" w:pos="1376"/>
        </w:tabs>
        <w:spacing w:line="276" w:lineRule="auto"/>
        <w:rPr>
          <w:rFonts w:ascii="Arial Narrow" w:hAnsi="Arial Narrow"/>
          <w:b/>
          <w:color w:val="871C10"/>
          <w:sz w:val="20"/>
          <w:szCs w:val="20"/>
        </w:rPr>
      </w:pPr>
      <w:r w:rsidRPr="00CB344F">
        <w:rPr>
          <w:rFonts w:ascii="Arial Narrow" w:hAnsi="Arial Narrow"/>
          <w:b/>
          <w:color w:val="871C10"/>
          <w:sz w:val="20"/>
          <w:szCs w:val="20"/>
        </w:rPr>
        <w:tab/>
      </w:r>
    </w:p>
    <w:p w14:paraId="1B6A1D70" w14:textId="77777777" w:rsidR="00392BE8" w:rsidRPr="00CB344F" w:rsidRDefault="00392BE8" w:rsidP="00093CD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b/>
          <w:color w:val="155580"/>
          <w:sz w:val="22"/>
          <w:szCs w:val="22"/>
        </w:rPr>
        <w:t>Rationale:</w:t>
      </w:r>
      <w:r w:rsidRPr="00CB344F">
        <w:rPr>
          <w:rFonts w:ascii="Arial Narrow" w:eastAsia="Times New Roman" w:hAnsi="Arial Narrow"/>
          <w:sz w:val="22"/>
          <w:szCs w:val="22"/>
        </w:rPr>
        <w:t xml:space="preserve"> </w:t>
      </w:r>
      <w:r w:rsidRPr="00CB344F">
        <w:rPr>
          <w:rFonts w:ascii="Arial Narrow" w:eastAsia="Times New Roman" w:hAnsi="Arial Narrow"/>
          <w:sz w:val="22"/>
          <w:szCs w:val="22"/>
        </w:rPr>
        <w:tab/>
        <w:t>Each child</w:t>
      </w:r>
      <w:r w:rsidR="00ED25F9" w:rsidRPr="00CB344F">
        <w:rPr>
          <w:rFonts w:ascii="Arial Narrow" w:eastAsia="Times New Roman" w:hAnsi="Arial Narrow"/>
          <w:sz w:val="22"/>
          <w:szCs w:val="22"/>
        </w:rPr>
        <w:t xml:space="preserve"> is unique and comes with their </w:t>
      </w:r>
      <w:r w:rsidRPr="00CB344F">
        <w:rPr>
          <w:rFonts w:ascii="Arial Narrow" w:eastAsia="Times New Roman" w:hAnsi="Arial Narrow"/>
          <w:sz w:val="22"/>
          <w:szCs w:val="22"/>
        </w:rPr>
        <w:t xml:space="preserve">own sleeping routine. </w:t>
      </w:r>
      <w:r w:rsidR="00790CB9" w:rsidRPr="00CB344F">
        <w:rPr>
          <w:rFonts w:ascii="Arial Narrow" w:eastAsia="Times New Roman" w:hAnsi="Arial Narrow"/>
          <w:sz w:val="22"/>
          <w:szCs w:val="22"/>
        </w:rPr>
        <w:br/>
      </w:r>
    </w:p>
    <w:p w14:paraId="50F80CCE" w14:textId="77777777" w:rsidR="00392BE8" w:rsidRPr="00CB344F" w:rsidRDefault="00392BE8" w:rsidP="00093CD4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b/>
          <w:color w:val="155580"/>
          <w:sz w:val="22"/>
          <w:szCs w:val="22"/>
        </w:rPr>
        <w:t>Purpose:</w:t>
      </w:r>
      <w:r w:rsidRPr="00CB344F">
        <w:rPr>
          <w:rFonts w:ascii="Arial Narrow" w:eastAsia="Times New Roman" w:hAnsi="Arial Narrow"/>
          <w:sz w:val="22"/>
          <w:szCs w:val="22"/>
        </w:rPr>
        <w:t xml:space="preserve"> </w:t>
      </w:r>
      <w:r w:rsidRPr="00CB344F">
        <w:rPr>
          <w:rFonts w:ascii="Arial Narrow" w:eastAsia="Times New Roman" w:hAnsi="Arial Narrow"/>
          <w:sz w:val="22"/>
          <w:szCs w:val="22"/>
        </w:rPr>
        <w:tab/>
        <w:t xml:space="preserve">To ensure </w:t>
      </w:r>
      <w:r w:rsidR="009A6C30" w:rsidRPr="00CB344F">
        <w:rPr>
          <w:rFonts w:ascii="Arial Narrow" w:eastAsia="Times New Roman" w:hAnsi="Arial Narrow"/>
          <w:sz w:val="22"/>
          <w:szCs w:val="22"/>
        </w:rPr>
        <w:t xml:space="preserve">teachers </w:t>
      </w:r>
      <w:r w:rsidRPr="00CB344F">
        <w:rPr>
          <w:rFonts w:ascii="Arial Narrow" w:eastAsia="Times New Roman" w:hAnsi="Arial Narrow"/>
          <w:sz w:val="22"/>
          <w:szCs w:val="22"/>
        </w:rPr>
        <w:t>follow individual children’s rhythms and sleeping routines in a relaxed and                familiar environment.</w:t>
      </w:r>
    </w:p>
    <w:p w14:paraId="571020BD" w14:textId="77777777" w:rsidR="00ED25F9" w:rsidRPr="00CB344F" w:rsidRDefault="00ED25F9" w:rsidP="00093CD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</w:p>
    <w:p w14:paraId="20C4CDB3" w14:textId="77777777" w:rsidR="00392BE8" w:rsidRPr="00CB344F" w:rsidRDefault="00ED25F9" w:rsidP="00093CD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  <w:r w:rsidRPr="00CB344F">
        <w:rPr>
          <w:rFonts w:ascii="Arial Narrow" w:eastAsia="Times New Roman" w:hAnsi="Arial Narrow"/>
          <w:b/>
          <w:color w:val="002142"/>
          <w:sz w:val="28"/>
          <w:szCs w:val="28"/>
        </w:rPr>
        <w:br/>
      </w:r>
      <w:r w:rsidR="00392BE8" w:rsidRPr="00CB344F">
        <w:rPr>
          <w:rFonts w:ascii="Arial Narrow" w:eastAsia="Times New Roman" w:hAnsi="Arial Narrow"/>
          <w:b/>
          <w:color w:val="002142"/>
          <w:sz w:val="28"/>
          <w:szCs w:val="28"/>
        </w:rPr>
        <w:t>PROCEDURES</w:t>
      </w:r>
      <w:r w:rsidRPr="00CB344F">
        <w:rPr>
          <w:rFonts w:ascii="Arial Narrow" w:eastAsia="Times New Roman" w:hAnsi="Arial Narrow"/>
          <w:b/>
          <w:color w:val="002142"/>
          <w:sz w:val="28"/>
          <w:szCs w:val="28"/>
        </w:rPr>
        <w:br/>
      </w:r>
    </w:p>
    <w:p w14:paraId="39141A1A" w14:textId="4974AE5B" w:rsidR="009A6C30" w:rsidRPr="00CB344F" w:rsidRDefault="009A6C30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sz w:val="22"/>
          <w:szCs w:val="22"/>
        </w:rPr>
        <w:t xml:space="preserve">Adequate space </w:t>
      </w:r>
      <w:r w:rsidR="00C8098D" w:rsidRPr="00CB344F">
        <w:rPr>
          <w:rFonts w:ascii="Arial Narrow" w:eastAsia="Times New Roman" w:hAnsi="Arial Narrow"/>
          <w:sz w:val="22"/>
          <w:szCs w:val="22"/>
        </w:rPr>
        <w:t>will be</w:t>
      </w:r>
      <w:r w:rsidRPr="00CB344F">
        <w:rPr>
          <w:rFonts w:ascii="Arial Narrow" w:eastAsia="Times New Roman" w:hAnsi="Arial Narrow"/>
          <w:sz w:val="22"/>
          <w:szCs w:val="22"/>
        </w:rPr>
        <w:t xml:space="preserve"> provided between children’s beds to ensure safety and hygiene.</w:t>
      </w:r>
    </w:p>
    <w:p w14:paraId="533A3BA0" w14:textId="04128133" w:rsidR="00392BE8" w:rsidRPr="00CB344F" w:rsidRDefault="00392BE8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sz w:val="22"/>
          <w:szCs w:val="22"/>
        </w:rPr>
        <w:t xml:space="preserve">All children </w:t>
      </w:r>
      <w:r w:rsidR="00C8098D" w:rsidRPr="00CB344F">
        <w:rPr>
          <w:rFonts w:ascii="Arial Narrow" w:eastAsia="Times New Roman" w:hAnsi="Arial Narrow"/>
          <w:sz w:val="22"/>
          <w:szCs w:val="22"/>
        </w:rPr>
        <w:t>will be</w:t>
      </w:r>
      <w:r w:rsidRPr="00CB344F">
        <w:rPr>
          <w:rFonts w:ascii="Arial Narrow" w:eastAsia="Times New Roman" w:hAnsi="Arial Narrow"/>
          <w:sz w:val="22"/>
          <w:szCs w:val="22"/>
        </w:rPr>
        <w:t xml:space="preserve"> provided with their own individual sleeping space and bed linen. </w:t>
      </w:r>
    </w:p>
    <w:p w14:paraId="7C0E3D57" w14:textId="712364E8" w:rsidR="00392BE8" w:rsidRPr="00CB344F" w:rsidRDefault="00392BE8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sz w:val="22"/>
          <w:szCs w:val="22"/>
        </w:rPr>
        <w:t xml:space="preserve">Sleep spaces </w:t>
      </w:r>
      <w:r w:rsidR="00C8098D" w:rsidRPr="00CB344F">
        <w:rPr>
          <w:rFonts w:ascii="Arial Narrow" w:eastAsia="Times New Roman" w:hAnsi="Arial Narrow"/>
          <w:sz w:val="22"/>
          <w:szCs w:val="22"/>
        </w:rPr>
        <w:t xml:space="preserve">will be </w:t>
      </w:r>
      <w:r w:rsidRPr="00CB344F">
        <w:rPr>
          <w:rFonts w:ascii="Arial Narrow" w:eastAsia="Times New Roman" w:hAnsi="Arial Narrow"/>
          <w:sz w:val="22"/>
          <w:szCs w:val="22"/>
        </w:rPr>
        <w:t xml:space="preserve">positive and peaceful to ensure undisturbed rest. </w:t>
      </w:r>
      <w:r w:rsidR="009A6C30" w:rsidRPr="00CB344F">
        <w:rPr>
          <w:rFonts w:ascii="Arial Narrow" w:eastAsia="Times New Roman" w:hAnsi="Arial Narrow"/>
          <w:sz w:val="22"/>
          <w:szCs w:val="22"/>
        </w:rPr>
        <w:t>Teachers</w:t>
      </w:r>
      <w:r w:rsidRPr="00CB344F">
        <w:rPr>
          <w:rFonts w:ascii="Arial Narrow" w:eastAsia="Times New Roman" w:hAnsi="Arial Narrow"/>
          <w:sz w:val="22"/>
          <w:szCs w:val="22"/>
        </w:rPr>
        <w:t xml:space="preserve"> </w:t>
      </w:r>
      <w:r w:rsidR="00C8098D" w:rsidRPr="00CB344F">
        <w:rPr>
          <w:rFonts w:ascii="Arial Narrow" w:eastAsia="Times New Roman" w:hAnsi="Arial Narrow"/>
          <w:sz w:val="22"/>
          <w:szCs w:val="22"/>
        </w:rPr>
        <w:t>will be</w:t>
      </w:r>
      <w:r w:rsidRPr="00CB344F">
        <w:rPr>
          <w:rFonts w:ascii="Arial Narrow" w:eastAsia="Times New Roman" w:hAnsi="Arial Narrow"/>
          <w:sz w:val="22"/>
          <w:szCs w:val="22"/>
        </w:rPr>
        <w:t xml:space="preserve"> relaxed and unhurried in preparing children for sleep</w:t>
      </w:r>
      <w:r w:rsidR="00C8098D" w:rsidRPr="00CB344F">
        <w:rPr>
          <w:rFonts w:ascii="Arial Narrow" w:eastAsia="Times New Roman" w:hAnsi="Arial Narrow"/>
          <w:sz w:val="22"/>
          <w:szCs w:val="22"/>
        </w:rPr>
        <w:t>,</w:t>
      </w:r>
      <w:r w:rsidRPr="00CB344F">
        <w:rPr>
          <w:rFonts w:ascii="Arial Narrow" w:eastAsia="Times New Roman" w:hAnsi="Arial Narrow"/>
          <w:sz w:val="22"/>
          <w:szCs w:val="22"/>
        </w:rPr>
        <w:t xml:space="preserve"> and flexible to children’s individual routines. </w:t>
      </w:r>
    </w:p>
    <w:p w14:paraId="4954391A" w14:textId="0A2BFEDE" w:rsidR="007C4C3E" w:rsidRPr="00CB344F" w:rsidRDefault="00CB344F" w:rsidP="00093CD4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  <w:b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color w:val="000000"/>
          <w:sz w:val="22"/>
          <w:szCs w:val="22"/>
        </w:rPr>
        <w:t xml:space="preserve">All children </w:t>
      </w:r>
      <w:r w:rsidR="00C8098D" w:rsidRPr="00CB344F">
        <w:rPr>
          <w:rFonts w:ascii="Arial Narrow" w:hAnsi="Arial Narrow"/>
          <w:bCs/>
          <w:color w:val="000000"/>
          <w:sz w:val="22"/>
          <w:szCs w:val="22"/>
        </w:rPr>
        <w:t>will be</w:t>
      </w:r>
      <w:r w:rsidR="007C4C3E" w:rsidRPr="00CB344F">
        <w:rPr>
          <w:rFonts w:ascii="Arial Narrow" w:hAnsi="Arial Narrow"/>
          <w:bCs/>
          <w:color w:val="000000"/>
          <w:sz w:val="22"/>
          <w:szCs w:val="22"/>
        </w:rPr>
        <w:t xml:space="preserve"> encouraged to sl</w:t>
      </w:r>
      <w:r w:rsidR="00C8098D" w:rsidRPr="00CB344F">
        <w:rPr>
          <w:rFonts w:ascii="Arial Narrow" w:hAnsi="Arial Narrow"/>
          <w:bCs/>
          <w:color w:val="000000"/>
          <w:sz w:val="22"/>
          <w:szCs w:val="22"/>
        </w:rPr>
        <w:t xml:space="preserve">eep or rest when they need </w:t>
      </w:r>
      <w:r w:rsidRPr="00CB344F">
        <w:rPr>
          <w:rFonts w:ascii="Arial Narrow" w:hAnsi="Arial Narrow"/>
          <w:bCs/>
          <w:color w:val="000000"/>
          <w:sz w:val="22"/>
          <w:szCs w:val="22"/>
        </w:rPr>
        <w:t xml:space="preserve">to. </w:t>
      </w:r>
      <w:r w:rsidR="00C8098D" w:rsidRPr="00CB344F">
        <w:rPr>
          <w:rFonts w:ascii="Arial Narrow" w:hAnsi="Arial Narrow"/>
          <w:bCs/>
          <w:color w:val="000000"/>
          <w:sz w:val="22"/>
          <w:szCs w:val="22"/>
        </w:rPr>
        <w:t>H</w:t>
      </w:r>
      <w:r w:rsidR="007C4C3E" w:rsidRPr="00CB344F">
        <w:rPr>
          <w:rFonts w:ascii="Arial Narrow" w:hAnsi="Arial Narrow"/>
          <w:bCs/>
          <w:color w:val="000000"/>
          <w:sz w:val="22"/>
          <w:szCs w:val="22"/>
        </w:rPr>
        <w:t>owever</w:t>
      </w:r>
      <w:r w:rsidR="00C8098D" w:rsidRPr="00CB344F">
        <w:rPr>
          <w:rFonts w:ascii="Arial Narrow" w:hAnsi="Arial Narrow"/>
          <w:bCs/>
          <w:color w:val="000000"/>
          <w:sz w:val="22"/>
          <w:szCs w:val="22"/>
        </w:rPr>
        <w:t>,</w:t>
      </w:r>
      <w:r w:rsidR="007C4C3E" w:rsidRPr="00CB344F">
        <w:rPr>
          <w:rFonts w:ascii="Arial Narrow" w:hAnsi="Arial Narrow"/>
          <w:bCs/>
          <w:color w:val="000000"/>
          <w:sz w:val="22"/>
          <w:szCs w:val="22"/>
        </w:rPr>
        <w:t xml:space="preserve"> formal sleep and rest times </w:t>
      </w:r>
      <w:r w:rsidR="00C8098D" w:rsidRPr="00CB344F">
        <w:rPr>
          <w:rFonts w:ascii="Arial Narrow" w:hAnsi="Arial Narrow"/>
          <w:bCs/>
          <w:color w:val="000000"/>
          <w:sz w:val="22"/>
          <w:szCs w:val="22"/>
        </w:rPr>
        <w:t>will be</w:t>
      </w:r>
      <w:r w:rsidR="007C4C3E" w:rsidRPr="00CB344F">
        <w:rPr>
          <w:rFonts w:ascii="Arial Narrow" w:hAnsi="Arial Narrow"/>
          <w:bCs/>
          <w:color w:val="000000"/>
          <w:sz w:val="22"/>
          <w:szCs w:val="22"/>
        </w:rPr>
        <w:t xml:space="preserve"> provided.</w:t>
      </w:r>
    </w:p>
    <w:p w14:paraId="3F1F7615" w14:textId="77777777" w:rsidR="009A6C30" w:rsidRPr="00CB344F" w:rsidRDefault="009A6C30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color w:val="000000"/>
          <w:sz w:val="22"/>
          <w:szCs w:val="22"/>
        </w:rPr>
        <w:t>Staff/child ratio will be maintained while children are sleeping</w:t>
      </w:r>
      <w:r w:rsidR="00790CB9" w:rsidRPr="00CB344F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3501E317" w14:textId="37BB48C3" w:rsidR="00392BE8" w:rsidRPr="00CB344F" w:rsidRDefault="00392BE8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color w:val="000000"/>
          <w:sz w:val="22"/>
          <w:szCs w:val="22"/>
        </w:rPr>
        <w:t xml:space="preserve">Parents </w:t>
      </w:r>
      <w:r w:rsidR="00C8098D" w:rsidRPr="00CB344F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CB344F">
        <w:rPr>
          <w:rFonts w:ascii="Arial Narrow" w:eastAsia="Times New Roman" w:hAnsi="Arial Narrow"/>
          <w:color w:val="000000"/>
          <w:sz w:val="22"/>
          <w:szCs w:val="22"/>
        </w:rPr>
        <w:t xml:space="preserve"> encouraged to bring an</w:t>
      </w:r>
      <w:r w:rsidR="009A6C30" w:rsidRPr="00CB344F">
        <w:rPr>
          <w:rFonts w:ascii="Arial Narrow" w:eastAsia="Times New Roman" w:hAnsi="Arial Narrow"/>
          <w:color w:val="000000"/>
          <w:sz w:val="22"/>
          <w:szCs w:val="22"/>
        </w:rPr>
        <w:t>y special toys children may help them settle into sleep</w:t>
      </w:r>
      <w:r w:rsidR="00790CB9" w:rsidRPr="00CB344F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2471AC91" w14:textId="77777777" w:rsidR="009A6C30" w:rsidRPr="00CB344F" w:rsidRDefault="009A6C30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color w:val="000000"/>
          <w:sz w:val="22"/>
          <w:szCs w:val="22"/>
        </w:rPr>
        <w:t>When using wall cots, only immobile children will be placed in the top level</w:t>
      </w:r>
      <w:r w:rsidR="00790CB9" w:rsidRPr="00CB344F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37F60DE5" w14:textId="7369583F" w:rsidR="00392BE8" w:rsidRPr="00CB344F" w:rsidRDefault="00392BE8" w:rsidP="00093CD4">
      <w:pPr>
        <w:pStyle w:val="NormalWeb"/>
        <w:numPr>
          <w:ilvl w:val="0"/>
          <w:numId w:val="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B344F">
        <w:rPr>
          <w:rFonts w:ascii="Arial Narrow" w:eastAsia="Times New Roman" w:hAnsi="Arial Narrow"/>
          <w:color w:val="000000"/>
          <w:sz w:val="22"/>
          <w:szCs w:val="22"/>
        </w:rPr>
        <w:t xml:space="preserve">For cultural reasons, children </w:t>
      </w:r>
      <w:r w:rsidR="00C8098D" w:rsidRPr="00CB344F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CB344F">
        <w:rPr>
          <w:rFonts w:ascii="Arial Narrow" w:eastAsia="Times New Roman" w:hAnsi="Arial Narrow"/>
          <w:color w:val="000000"/>
          <w:sz w:val="22"/>
          <w:szCs w:val="22"/>
        </w:rPr>
        <w:t xml:space="preserve"> encouraged not to stand on pillows and are positioned head: head rather than head: feet.</w:t>
      </w:r>
    </w:p>
    <w:p w14:paraId="757FCE26" w14:textId="77777777" w:rsidR="00392BE8" w:rsidRPr="00CB344F" w:rsidRDefault="00392BE8" w:rsidP="00093CD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</w:p>
    <w:p w14:paraId="43147E57" w14:textId="77777777" w:rsidR="007C4C3E" w:rsidRPr="00CB344F" w:rsidRDefault="00ED25F9" w:rsidP="00093CD4">
      <w:pPr>
        <w:spacing w:line="276" w:lineRule="auto"/>
        <w:rPr>
          <w:rFonts w:ascii="Arial Narrow" w:hAnsi="Arial Narrow"/>
          <w:b/>
          <w:bCs/>
          <w:iCs/>
          <w:color w:val="155580"/>
        </w:rPr>
      </w:pPr>
      <w:r w:rsidRPr="00CB344F">
        <w:rPr>
          <w:rFonts w:ascii="Arial Narrow" w:hAnsi="Arial Narrow"/>
          <w:b/>
          <w:bCs/>
          <w:iCs/>
          <w:color w:val="155580"/>
        </w:rPr>
        <w:t>Procedure for Monitoring Sleeping C</w:t>
      </w:r>
      <w:r w:rsidR="007C4C3E" w:rsidRPr="00CB344F">
        <w:rPr>
          <w:rFonts w:ascii="Arial Narrow" w:hAnsi="Arial Narrow"/>
          <w:b/>
          <w:bCs/>
          <w:iCs/>
          <w:color w:val="155580"/>
        </w:rPr>
        <w:t>hildren</w:t>
      </w:r>
    </w:p>
    <w:p w14:paraId="043FB73C" w14:textId="77777777" w:rsidR="007C4C3E" w:rsidRPr="00CB344F" w:rsidRDefault="007C4C3E" w:rsidP="00093CD4">
      <w:pPr>
        <w:spacing w:line="276" w:lineRule="auto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B65344B" w14:textId="50F67CC2" w:rsidR="007C4C3E" w:rsidRPr="00CB344F" w:rsidRDefault="007C4C3E" w:rsidP="00093CD4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A teacher </w:t>
      </w:r>
      <w:r w:rsidR="00C8098D" w:rsidRPr="00CB344F">
        <w:rPr>
          <w:rFonts w:ascii="Arial Narrow" w:hAnsi="Arial Narrow"/>
          <w:bCs/>
          <w:iCs/>
          <w:color w:val="000000"/>
          <w:sz w:val="22"/>
          <w:szCs w:val="22"/>
        </w:rPr>
        <w:t>will be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rostered on Sleep Room Duty each day </w:t>
      </w:r>
    </w:p>
    <w:p w14:paraId="1493DD44" w14:textId="3479CB97" w:rsidR="007C4C3E" w:rsidRPr="00CB344F" w:rsidRDefault="007C4C3E" w:rsidP="00093CD4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The teacher on Sleep Room Duty </w:t>
      </w:r>
      <w:r w:rsidR="00C8098D" w:rsidRPr="00CB344F">
        <w:rPr>
          <w:rFonts w:ascii="Arial Narrow" w:hAnsi="Arial Narrow"/>
          <w:bCs/>
          <w:iCs/>
          <w:color w:val="000000"/>
          <w:sz w:val="22"/>
          <w:szCs w:val="22"/>
        </w:rPr>
        <w:t>will ensure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children are checked for warmth, breathing, and general well-being every five minutes.</w:t>
      </w:r>
    </w:p>
    <w:p w14:paraId="079C4024" w14:textId="4FBA26EC" w:rsidR="007C4C3E" w:rsidRPr="00CB344F" w:rsidRDefault="007C4C3E" w:rsidP="00093CD4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>The teacher on Sleep Room Duty will complete the Slee</w:t>
      </w:r>
      <w:r w:rsidR="00C8098D" w:rsidRPr="00CB344F">
        <w:rPr>
          <w:rFonts w:ascii="Arial Narrow" w:hAnsi="Arial Narrow"/>
          <w:bCs/>
          <w:iCs/>
          <w:color w:val="000000"/>
          <w:sz w:val="22"/>
          <w:szCs w:val="22"/>
        </w:rPr>
        <w:t>p Room Supervision Record Form.</w:t>
      </w:r>
    </w:p>
    <w:p w14:paraId="10554EAB" w14:textId="6A0ECA71" w:rsidR="007C4C3E" w:rsidRPr="00CB344F" w:rsidRDefault="007C4C3E" w:rsidP="00093CD4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The Teacher rostered on Sleep Room Duty </w:t>
      </w:r>
      <w:r w:rsidR="00C8098D"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will 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record the times each child went to sleep and woke on the Sleep Times Chart. </w:t>
      </w:r>
    </w:p>
    <w:p w14:paraId="33B7A254" w14:textId="5CEB4518" w:rsidR="007C4C3E" w:rsidRPr="00CB344F" w:rsidRDefault="007C4C3E" w:rsidP="00093CD4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At no time will children have access to food or liquids while in bed </w:t>
      </w:r>
      <w:r w:rsidRPr="00CB344F">
        <w:rPr>
          <w:rFonts w:ascii="Arial Narrow" w:hAnsi="Arial Narrow"/>
          <w:color w:val="000000"/>
          <w:sz w:val="22"/>
          <w:szCs w:val="22"/>
        </w:rPr>
        <w:t xml:space="preserve">in accordance with the </w:t>
      </w:r>
      <w:r w:rsidR="00FE10F6" w:rsidRPr="00CB344F">
        <w:rPr>
          <w:rFonts w:ascii="Arial Narrow" w:hAnsi="Arial Narrow"/>
          <w:color w:val="000000"/>
          <w:sz w:val="22"/>
          <w:szCs w:val="22"/>
        </w:rPr>
        <w:t>Education (</w:t>
      </w:r>
      <w:r w:rsidRPr="00CB344F">
        <w:rPr>
          <w:rFonts w:ascii="Arial Narrow" w:hAnsi="Arial Narrow"/>
          <w:color w:val="000000"/>
          <w:sz w:val="22"/>
          <w:szCs w:val="22"/>
        </w:rPr>
        <w:t xml:space="preserve">Early Childhood </w:t>
      </w:r>
      <w:r w:rsidR="00FE10F6" w:rsidRPr="00CB344F">
        <w:rPr>
          <w:rFonts w:ascii="Arial Narrow" w:hAnsi="Arial Narrow"/>
          <w:color w:val="000000"/>
          <w:sz w:val="22"/>
          <w:szCs w:val="22"/>
        </w:rPr>
        <w:t xml:space="preserve">Services) </w:t>
      </w:r>
      <w:r w:rsidRPr="00CB344F">
        <w:rPr>
          <w:rFonts w:ascii="Arial Narrow" w:hAnsi="Arial Narrow"/>
          <w:color w:val="000000"/>
          <w:sz w:val="22"/>
          <w:szCs w:val="22"/>
        </w:rPr>
        <w:t>Regulations 2008.</w:t>
      </w:r>
    </w:p>
    <w:p w14:paraId="26DB50CD" w14:textId="77777777" w:rsidR="007C4C3E" w:rsidRPr="00CB344F" w:rsidRDefault="007C4C3E" w:rsidP="00093CD4">
      <w:p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78B9C" w14:textId="77777777" w:rsidR="00ED25F9" w:rsidRPr="00CB344F" w:rsidRDefault="00ED25F9" w:rsidP="00093CD4">
      <w:pPr>
        <w:spacing w:line="276" w:lineRule="auto"/>
        <w:rPr>
          <w:rFonts w:ascii="Arial Narrow" w:hAnsi="Arial Narrow"/>
          <w:b/>
          <w:bCs/>
          <w:iCs/>
          <w:color w:val="155580"/>
        </w:rPr>
      </w:pPr>
      <w:r w:rsidRPr="00CB344F">
        <w:rPr>
          <w:rFonts w:ascii="Arial Narrow" w:hAnsi="Arial Narrow"/>
          <w:b/>
          <w:bCs/>
          <w:iCs/>
          <w:color w:val="155580"/>
        </w:rPr>
        <w:t>Procedure for Laundering</w:t>
      </w:r>
    </w:p>
    <w:p w14:paraId="0A73AFEC" w14:textId="77777777" w:rsidR="00ED25F9" w:rsidRPr="00CB344F" w:rsidRDefault="00ED25F9" w:rsidP="00093CD4">
      <w:p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330B8D2" w14:textId="77777777" w:rsidR="007C4C3E" w:rsidRPr="00CB344F" w:rsidRDefault="007C4C3E" w:rsidP="00093CD4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>Sleep Room Linen is stored in the</w:t>
      </w:r>
      <w:r w:rsidR="00ED25F9"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… </w:t>
      </w:r>
      <w:r w:rsidR="00ED25F9" w:rsidRPr="00CB344F">
        <w:rPr>
          <w:rFonts w:ascii="Arial Narrow" w:hAnsi="Arial Narrow"/>
          <w:b/>
          <w:bCs/>
          <w:iCs/>
          <w:color w:val="FF0000"/>
          <w:sz w:val="22"/>
          <w:szCs w:val="22"/>
        </w:rPr>
        <w:t>(include details here)</w:t>
      </w:r>
    </w:p>
    <w:p w14:paraId="4F2EF9B9" w14:textId="77777777" w:rsidR="007C4C3E" w:rsidRPr="00CB344F" w:rsidRDefault="007C4C3E" w:rsidP="00093CD4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>All sheets and wraps are laundered</w:t>
      </w:r>
      <w:r w:rsidR="00ED25F9" w:rsidRPr="00CB344F">
        <w:rPr>
          <w:rFonts w:ascii="Arial Narrow" w:hAnsi="Arial Narrow"/>
          <w:bCs/>
          <w:iCs/>
          <w:color w:val="000000"/>
          <w:sz w:val="22"/>
          <w:szCs w:val="22"/>
        </w:rPr>
        <w:t>…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D25F9" w:rsidRPr="00CB344F">
        <w:rPr>
          <w:rFonts w:ascii="Arial Narrow" w:hAnsi="Arial Narrow"/>
          <w:b/>
          <w:bCs/>
          <w:iCs/>
          <w:color w:val="FF0000"/>
          <w:sz w:val="22"/>
          <w:szCs w:val="22"/>
        </w:rPr>
        <w:t>(include details here)</w:t>
      </w:r>
    </w:p>
    <w:p w14:paraId="582F1934" w14:textId="3B404EA8" w:rsidR="007C4C3E" w:rsidRPr="00CB344F" w:rsidRDefault="007C4C3E" w:rsidP="00093CD4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Cot under blankets </w:t>
      </w:r>
      <w:r w:rsidR="00AB5B37" w:rsidRPr="00CB344F">
        <w:rPr>
          <w:rFonts w:ascii="Arial Narrow" w:hAnsi="Arial Narrow"/>
          <w:bCs/>
          <w:iCs/>
          <w:color w:val="000000"/>
          <w:sz w:val="22"/>
          <w:szCs w:val="22"/>
        </w:rPr>
        <w:t>will be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washed weekly</w:t>
      </w:r>
      <w:r w:rsidR="00ED25F9" w:rsidRPr="00CB344F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or if soiled</w:t>
      </w:r>
      <w:r w:rsidR="00ED25F9" w:rsidRPr="00CB344F">
        <w:rPr>
          <w:rFonts w:ascii="Arial Narrow" w:hAnsi="Arial Narrow"/>
          <w:bCs/>
          <w:iCs/>
          <w:color w:val="000000"/>
          <w:sz w:val="22"/>
          <w:szCs w:val="22"/>
        </w:rPr>
        <w:t>.</w:t>
      </w:r>
    </w:p>
    <w:p w14:paraId="54DD3E20" w14:textId="66DF3EF5" w:rsidR="00CB344F" w:rsidRPr="00CB344F" w:rsidRDefault="007C4C3E" w:rsidP="00093CD4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bCs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 xml:space="preserve">Stretcher under blankets and other blankets </w:t>
      </w:r>
      <w:r w:rsidR="00AB5B37" w:rsidRPr="00CB344F">
        <w:rPr>
          <w:rFonts w:ascii="Arial Narrow" w:hAnsi="Arial Narrow"/>
          <w:bCs/>
          <w:iCs/>
          <w:color w:val="000000"/>
          <w:sz w:val="22"/>
          <w:szCs w:val="22"/>
        </w:rPr>
        <w:t>will be</w:t>
      </w:r>
      <w:r w:rsidRPr="00CB344F">
        <w:rPr>
          <w:rFonts w:ascii="Arial Narrow" w:hAnsi="Arial Narrow"/>
          <w:bCs/>
          <w:iCs/>
          <w:color w:val="000000"/>
          <w:sz w:val="22"/>
          <w:szCs w:val="22"/>
        </w:rPr>
        <w:t xml:space="preserve"> washed at least fortnightly.</w:t>
      </w:r>
      <w:r w:rsidR="00CB344F" w:rsidRPr="00CB344F">
        <w:rPr>
          <w:rFonts w:ascii="Arial Narrow" w:hAnsi="Arial Narrow"/>
          <w:bCs/>
          <w:iCs/>
          <w:color w:val="000000"/>
          <w:sz w:val="22"/>
          <w:szCs w:val="22"/>
        </w:rPr>
        <w:br/>
      </w:r>
    </w:p>
    <w:p w14:paraId="2BEAB99B" w14:textId="1FF1F1A8" w:rsidR="00CB344F" w:rsidRPr="00CB344F" w:rsidRDefault="00CB344F" w:rsidP="00093CD4">
      <w:pPr>
        <w:spacing w:line="276" w:lineRule="auto"/>
        <w:ind w:left="360"/>
        <w:rPr>
          <w:rFonts w:ascii="Arial Narrow" w:hAnsi="Arial Narrow"/>
          <w:b/>
          <w:bCs/>
          <w:i/>
          <w:iCs/>
          <w:color w:val="000000"/>
          <w:sz w:val="22"/>
          <w:szCs w:val="22"/>
        </w:rPr>
      </w:pPr>
      <w:r w:rsidRPr="00CB344F">
        <w:rPr>
          <w:rFonts w:ascii="Arial Narrow" w:hAnsi="Arial Narrow"/>
          <w:b/>
          <w:i/>
          <w:sz w:val="22"/>
          <w:szCs w:val="22"/>
          <w:lang w:val="en-US" w:eastAsia="en-US" w:bidi="x-none"/>
        </w:rPr>
        <w:t xml:space="preserve">Licensing Criteria </w:t>
      </w:r>
      <w:r w:rsidRPr="00CB344F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HS 9.</w:t>
      </w:r>
    </w:p>
    <w:sectPr w:rsidR="00CB344F" w:rsidRPr="00CB344F" w:rsidSect="00392BE8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CB220" w14:textId="77777777" w:rsidR="00BC53FE" w:rsidRDefault="00BC53FE">
      <w:r>
        <w:separator/>
      </w:r>
    </w:p>
  </w:endnote>
  <w:endnote w:type="continuationSeparator" w:id="0">
    <w:p w14:paraId="456BE4F9" w14:textId="77777777" w:rsidR="00BC53FE" w:rsidRDefault="00BC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95956" w14:textId="6E7612F2" w:rsidR="00392BE8" w:rsidRPr="00593A72" w:rsidRDefault="00593A72" w:rsidP="00392BE8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593A72">
      <w:rPr>
        <w:rFonts w:ascii="Arial Narrow" w:eastAsia="Times New Roman" w:hAnsi="Arial Narrow"/>
        <w:b/>
        <w:color w:val="7F7F7F" w:themeColor="text1" w:themeTint="80"/>
        <w:sz w:val="18"/>
      </w:rPr>
      <w:t>SLEEP POLICY</w:t>
    </w:r>
    <w:r w:rsidR="009D21A6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PT.7</w:t>
    </w:r>
  </w:p>
  <w:p w14:paraId="54B52410" w14:textId="20486E01" w:rsidR="00392BE8" w:rsidRPr="00593A72" w:rsidRDefault="00593A72" w:rsidP="00392BE8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593A72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44356256" w14:textId="3EEDD111" w:rsidR="00392BE8" w:rsidRPr="00593A72" w:rsidRDefault="00593A72" w:rsidP="00392BE8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593A72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4F0A65FE" w14:textId="77777777" w:rsidR="00392BE8" w:rsidRDefault="00392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B8448" w14:textId="77777777" w:rsidR="00BC53FE" w:rsidRDefault="00BC53FE">
      <w:r>
        <w:separator/>
      </w:r>
    </w:p>
  </w:footnote>
  <w:footnote w:type="continuationSeparator" w:id="0">
    <w:p w14:paraId="6AE67240" w14:textId="77777777" w:rsidR="00BC53FE" w:rsidRDefault="00BC5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F9A2B" w14:textId="77777777" w:rsidR="00392BE8" w:rsidRDefault="00392BE8" w:rsidP="00392B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EA1EBD" w14:textId="77777777" w:rsidR="00392BE8" w:rsidRDefault="00392BE8" w:rsidP="00392B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35559" w14:textId="77777777" w:rsidR="00392BE8" w:rsidRDefault="00392BE8" w:rsidP="00392B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21A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CE2BC5" w14:textId="77777777" w:rsidR="00392BE8" w:rsidRDefault="00392BE8" w:rsidP="00392BE8">
    <w:pPr>
      <w:pStyle w:val="Header"/>
      <w:ind w:right="360"/>
    </w:pPr>
  </w:p>
  <w:p w14:paraId="477208E5" w14:textId="77777777" w:rsidR="00392BE8" w:rsidRDefault="00392BE8">
    <w:pPr>
      <w:pStyle w:val="Header"/>
    </w:pPr>
  </w:p>
  <w:p w14:paraId="7CCC1B6B" w14:textId="77777777" w:rsidR="00392BE8" w:rsidRDefault="00392BE8">
    <w:pPr>
      <w:pStyle w:val="Header"/>
    </w:pPr>
  </w:p>
  <w:p w14:paraId="3D44DD18" w14:textId="77777777" w:rsidR="00392BE8" w:rsidRDefault="00392BE8">
    <w:pPr>
      <w:pStyle w:val="Header"/>
    </w:pPr>
  </w:p>
  <w:p w14:paraId="15E2BA10" w14:textId="77777777" w:rsidR="00392BE8" w:rsidRDefault="00392BE8">
    <w:pPr>
      <w:pStyle w:val="Header"/>
    </w:pPr>
  </w:p>
  <w:p w14:paraId="3608B135" w14:textId="77777777" w:rsidR="00392BE8" w:rsidRDefault="00392B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4009F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522411"/>
    <w:multiLevelType w:val="hybridMultilevel"/>
    <w:tmpl w:val="D02484AE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0605F"/>
    <w:multiLevelType w:val="hybridMultilevel"/>
    <w:tmpl w:val="CD2E053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24A45"/>
    <w:multiLevelType w:val="hybridMultilevel"/>
    <w:tmpl w:val="1E52AD42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B3696"/>
    <w:multiLevelType w:val="hybridMultilevel"/>
    <w:tmpl w:val="BB2CF93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D255E6"/>
    <w:multiLevelType w:val="hybridMultilevel"/>
    <w:tmpl w:val="4D260B36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14D84"/>
    <w:rsid w:val="00073095"/>
    <w:rsid w:val="00093CD4"/>
    <w:rsid w:val="00140637"/>
    <w:rsid w:val="00150669"/>
    <w:rsid w:val="001C3DE3"/>
    <w:rsid w:val="00392BE8"/>
    <w:rsid w:val="003C2BF1"/>
    <w:rsid w:val="00571E88"/>
    <w:rsid w:val="00593A72"/>
    <w:rsid w:val="006B2E1D"/>
    <w:rsid w:val="00790CB9"/>
    <w:rsid w:val="007C4C3E"/>
    <w:rsid w:val="00921742"/>
    <w:rsid w:val="009A6C30"/>
    <w:rsid w:val="009D21A6"/>
    <w:rsid w:val="00AA5F9C"/>
    <w:rsid w:val="00AB5B37"/>
    <w:rsid w:val="00BC53FE"/>
    <w:rsid w:val="00C8098D"/>
    <w:rsid w:val="00CB344F"/>
    <w:rsid w:val="00E54EE7"/>
    <w:rsid w:val="00ED25F9"/>
    <w:rsid w:val="00F95C78"/>
    <w:rsid w:val="00F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64445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CB0EC9"/>
  </w:style>
  <w:style w:type="paragraph" w:styleId="ListParagraph">
    <w:name w:val="List Paragraph"/>
    <w:basedOn w:val="Normal"/>
    <w:uiPriority w:val="72"/>
    <w:rsid w:val="007C4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10</cp:revision>
  <cp:lastPrinted>2009-09-27T02:15:00Z</cp:lastPrinted>
  <dcterms:created xsi:type="dcterms:W3CDTF">2015-06-17T10:39:00Z</dcterms:created>
  <dcterms:modified xsi:type="dcterms:W3CDTF">2018-07-04T00:15:00Z</dcterms:modified>
</cp:coreProperties>
</file>