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5EB3B" w14:textId="77777777" w:rsidR="00AE24D6" w:rsidRPr="00AE24D6" w:rsidRDefault="00AE24D6" w:rsidP="00AE24D6">
      <w:pPr>
        <w:spacing w:line="276" w:lineRule="auto"/>
        <w:rPr>
          <w:rFonts w:ascii="Arial Narrow" w:hAnsi="Arial Narrow"/>
          <w:b/>
          <w:color w:val="002142"/>
          <w:sz w:val="40"/>
        </w:rPr>
      </w:pPr>
      <w:r w:rsidRPr="00AE24D6">
        <w:rPr>
          <w:rFonts w:ascii="Arial Narrow" w:hAnsi="Arial Narrow"/>
          <w:b/>
          <w:color w:val="002142"/>
          <w:sz w:val="40"/>
        </w:rPr>
        <w:t>CYBER SAFETY AT WORK</w:t>
      </w:r>
    </w:p>
    <w:p w14:paraId="1F48DC61" w14:textId="77777777" w:rsidR="00160645" w:rsidRPr="004E4DF4" w:rsidRDefault="00160645" w:rsidP="00EE3CF3">
      <w:pPr>
        <w:spacing w:line="276" w:lineRule="auto"/>
        <w:rPr>
          <w:rFonts w:ascii="Arial Narrow" w:hAnsi="Arial Narrow"/>
          <w:b/>
          <w:color w:val="871C10"/>
          <w:sz w:val="40"/>
        </w:rPr>
      </w:pPr>
    </w:p>
    <w:p w14:paraId="4CA5D791" w14:textId="77777777" w:rsidR="00AE24D6" w:rsidRDefault="00AE24D6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  <w:szCs w:val="28"/>
        </w:rPr>
      </w:pPr>
    </w:p>
    <w:p w14:paraId="6249FEFA" w14:textId="0B96E4FD" w:rsidR="00AE24D6" w:rsidRPr="00CA0939" w:rsidRDefault="00AE24D6" w:rsidP="00AE24D6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sz w:val="22"/>
        </w:rPr>
      </w:pPr>
      <w:r w:rsidRPr="00CA0939">
        <w:rPr>
          <w:rFonts w:ascii="Arial Narrow" w:eastAsia="Times New Roman" w:hAnsi="Arial Narrow"/>
          <w:b/>
          <w:color w:val="155580"/>
          <w:sz w:val="22"/>
        </w:rPr>
        <w:t>Rationale:</w:t>
      </w:r>
      <w:r w:rsidRPr="00CA0939">
        <w:rPr>
          <w:rFonts w:ascii="Arial Narrow" w:eastAsia="Times New Roman" w:hAnsi="Arial Narrow"/>
          <w:b/>
          <w:sz w:val="22"/>
        </w:rPr>
        <w:t xml:space="preserve"> </w:t>
      </w:r>
      <w:r w:rsidRPr="00CA0939">
        <w:rPr>
          <w:rFonts w:ascii="Arial Narrow" w:eastAsia="Times New Roman" w:hAnsi="Arial Narrow"/>
          <w:b/>
          <w:sz w:val="22"/>
        </w:rPr>
        <w:tab/>
      </w:r>
      <w:r w:rsidRPr="00AE24D6">
        <w:rPr>
          <w:rFonts w:ascii="Arial Narrow" w:eastAsia="Calibri" w:hAnsi="Arial Narrow" w:cs="Arial"/>
          <w:sz w:val="22"/>
          <w:szCs w:val="22"/>
        </w:rPr>
        <w:t>The safety of all children and adults in our centre safe whilst using ICT equipment and technology</w:t>
      </w:r>
      <w:r w:rsidRPr="00B50A36">
        <w:rPr>
          <w:rFonts w:ascii="Arial Narrow" w:eastAsia="Calibri" w:hAnsi="Arial Narrow" w:cs="Arial"/>
        </w:rPr>
        <w:t>.</w:t>
      </w:r>
    </w:p>
    <w:p w14:paraId="4BC7B7DA" w14:textId="77777777" w:rsidR="00AE24D6" w:rsidRPr="00CA0939" w:rsidRDefault="00AE24D6" w:rsidP="00AE24D6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sz w:val="22"/>
        </w:rPr>
      </w:pPr>
    </w:p>
    <w:p w14:paraId="6FD6A85F" w14:textId="77777777" w:rsidR="00AE24D6" w:rsidRDefault="00AE24D6" w:rsidP="00AE24D6">
      <w:pPr>
        <w:pStyle w:val="NormalWeb"/>
        <w:spacing w:before="0" w:beforeAutospacing="0" w:after="0" w:line="276" w:lineRule="auto"/>
        <w:ind w:left="1080" w:hanging="1080"/>
        <w:rPr>
          <w:rFonts w:ascii="Arial Narrow" w:eastAsia="Times New Roman" w:hAnsi="Arial Narrow"/>
          <w:b/>
          <w:color w:val="155580"/>
          <w:sz w:val="22"/>
        </w:rPr>
      </w:pPr>
      <w:r w:rsidRPr="00CA0939">
        <w:rPr>
          <w:rFonts w:ascii="Arial Narrow" w:eastAsia="Times New Roman" w:hAnsi="Arial Narrow"/>
          <w:b/>
          <w:color w:val="155580"/>
          <w:sz w:val="22"/>
        </w:rPr>
        <w:t xml:space="preserve">Purpose: </w:t>
      </w:r>
      <w:r>
        <w:rPr>
          <w:rFonts w:ascii="Arial Narrow" w:eastAsia="Times New Roman" w:hAnsi="Arial Narrow"/>
          <w:b/>
          <w:color w:val="155580"/>
          <w:sz w:val="22"/>
        </w:rPr>
        <w:tab/>
      </w:r>
    </w:p>
    <w:p w14:paraId="480527B7" w14:textId="10319C88" w:rsidR="00AE24D6" w:rsidRPr="00AE24D6" w:rsidRDefault="00AE24D6" w:rsidP="00074CA1">
      <w:pPr>
        <w:pStyle w:val="NormalWeb"/>
        <w:numPr>
          <w:ilvl w:val="0"/>
          <w:numId w:val="2"/>
        </w:numPr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2"/>
        </w:rPr>
      </w:pPr>
      <w:r w:rsidRPr="00AE24D6">
        <w:rPr>
          <w:rFonts w:ascii="Arial Narrow" w:eastAsia="Times New Roman" w:hAnsi="Arial Narrow"/>
          <w:sz w:val="22"/>
          <w:lang w:val="en-NZ"/>
        </w:rPr>
        <w:t xml:space="preserve">To comply with relevant legislation, standards and codes at all times to ensure we provide a cyber safe work place complying with </w:t>
      </w:r>
      <w:r w:rsidRPr="00AE24D6">
        <w:rPr>
          <w:rFonts w:ascii="Arial Narrow" w:hAnsi="Arial Narrow"/>
          <w:b/>
          <w:sz w:val="22"/>
          <w:lang w:val="en-GB"/>
        </w:rPr>
        <w:t>HS32</w:t>
      </w:r>
      <w:r w:rsidRPr="00AE24D6">
        <w:rPr>
          <w:rFonts w:ascii="Arial Narrow" w:hAnsi="Arial Narrow"/>
          <w:sz w:val="22"/>
          <w:lang w:val="en-GB"/>
        </w:rPr>
        <w:t xml:space="preserve">: </w:t>
      </w:r>
      <w:r w:rsidR="001B7597">
        <w:rPr>
          <w:rFonts w:ascii="Arial Narrow" w:hAnsi="Arial Narrow"/>
          <w:b/>
          <w:i/>
          <w:sz w:val="22"/>
          <w:lang w:val="en-GB"/>
        </w:rPr>
        <w:t>A</w:t>
      </w:r>
      <w:bookmarkStart w:id="0" w:name="_GoBack"/>
      <w:bookmarkEnd w:id="0"/>
      <w:r w:rsidRPr="00AE24D6">
        <w:rPr>
          <w:rFonts w:ascii="Arial Narrow" w:hAnsi="Arial Narrow"/>
          <w:b/>
          <w:i/>
          <w:sz w:val="22"/>
          <w:lang w:val="en-GB"/>
        </w:rPr>
        <w:t>ll practicable steps are taken to protect children from exposure to inappropriate material (for example, of an explicitly sexual or violent nature).</w:t>
      </w:r>
    </w:p>
    <w:p w14:paraId="08D16496" w14:textId="77777777" w:rsidR="00AE24D6" w:rsidRPr="00AE24D6" w:rsidRDefault="00AE24D6" w:rsidP="00074CA1">
      <w:pPr>
        <w:pStyle w:val="NormalWeb"/>
        <w:numPr>
          <w:ilvl w:val="0"/>
          <w:numId w:val="2"/>
        </w:numPr>
        <w:spacing w:after="0" w:line="276" w:lineRule="auto"/>
        <w:rPr>
          <w:rFonts w:ascii="Arial Narrow" w:eastAsia="Times New Roman" w:hAnsi="Arial Narrow"/>
          <w:sz w:val="22"/>
          <w:lang w:val="en-GB"/>
        </w:rPr>
      </w:pPr>
      <w:r w:rsidRPr="00AE24D6">
        <w:rPr>
          <w:rFonts w:ascii="Arial Narrow" w:eastAsia="Times New Roman" w:hAnsi="Arial Narrow"/>
          <w:sz w:val="22"/>
          <w:lang w:val="en-GB"/>
        </w:rPr>
        <w:t>To protect ourselves and the centre’s ICT system from viruses, spam and other inappropriate content.</w:t>
      </w:r>
    </w:p>
    <w:p w14:paraId="640C7E72" w14:textId="3249CFE8" w:rsidR="00AE24D6" w:rsidRPr="00AE24D6" w:rsidRDefault="00AE24D6" w:rsidP="00074CA1">
      <w:pPr>
        <w:pStyle w:val="NormalWeb"/>
        <w:numPr>
          <w:ilvl w:val="0"/>
          <w:numId w:val="2"/>
        </w:numPr>
        <w:spacing w:after="0" w:line="276" w:lineRule="auto"/>
        <w:rPr>
          <w:rFonts w:ascii="Arial Narrow" w:eastAsia="Times New Roman" w:hAnsi="Arial Narrow"/>
          <w:sz w:val="22"/>
          <w:lang w:val="en-GB"/>
        </w:rPr>
      </w:pPr>
      <w:r w:rsidRPr="00AE24D6">
        <w:rPr>
          <w:rFonts w:ascii="Arial Narrow" w:eastAsia="Times New Roman" w:hAnsi="Arial Narrow"/>
          <w:sz w:val="22"/>
          <w:lang w:val="en-GB"/>
        </w:rPr>
        <w:t>To ensure all adults in the centre understand their responsibilities with respect to acceptable use of ICT</w:t>
      </w:r>
      <w:r>
        <w:rPr>
          <w:rFonts w:ascii="Arial Narrow" w:eastAsia="Times New Roman" w:hAnsi="Arial Narrow"/>
          <w:sz w:val="22"/>
          <w:lang w:val="en-GB"/>
        </w:rPr>
        <w:t>.</w:t>
      </w:r>
    </w:p>
    <w:p w14:paraId="726DED33" w14:textId="77777777" w:rsidR="00AE24D6" w:rsidRPr="00463A40" w:rsidRDefault="00AE24D6" w:rsidP="00AE24D6">
      <w:pPr>
        <w:pStyle w:val="NormalWeb"/>
        <w:spacing w:before="0" w:beforeAutospacing="0" w:after="0" w:line="276" w:lineRule="auto"/>
        <w:ind w:left="1440"/>
        <w:rPr>
          <w:rFonts w:ascii="Arial Narrow" w:eastAsia="Times New Roman" w:hAnsi="Arial Narrow"/>
          <w:sz w:val="22"/>
        </w:rPr>
      </w:pPr>
    </w:p>
    <w:p w14:paraId="6B9EA733" w14:textId="108EB036" w:rsidR="00AE24D6" w:rsidRPr="00AE24D6" w:rsidRDefault="00AE24D6" w:rsidP="00AE24D6">
      <w:pPr>
        <w:pStyle w:val="NormalWeb"/>
        <w:spacing w:after="0" w:line="276" w:lineRule="auto"/>
        <w:rPr>
          <w:rFonts w:ascii="Arial Narrow" w:eastAsia="Times New Roman" w:hAnsi="Arial Narrow"/>
          <w:b/>
          <w:color w:val="1F497D" w:themeColor="text2"/>
          <w:sz w:val="22"/>
          <w:lang w:val="en-GB"/>
        </w:rPr>
      </w:pPr>
      <w:r w:rsidRPr="00AE24D6">
        <w:rPr>
          <w:rFonts w:ascii="Arial Narrow" w:eastAsia="Times New Roman" w:hAnsi="Arial Narrow"/>
          <w:b/>
          <w:color w:val="1F497D" w:themeColor="text2"/>
          <w:sz w:val="22"/>
          <w:lang w:val="en-GB"/>
        </w:rPr>
        <w:t>Definitions</w:t>
      </w:r>
      <w:r>
        <w:rPr>
          <w:rFonts w:ascii="Arial Narrow" w:eastAsia="Times New Roman" w:hAnsi="Arial Narrow"/>
          <w:b/>
          <w:color w:val="1F497D" w:themeColor="text2"/>
          <w:sz w:val="22"/>
          <w:lang w:val="en-GB"/>
        </w:rPr>
        <w:t>:</w:t>
      </w:r>
      <w:r>
        <w:rPr>
          <w:rFonts w:ascii="Arial Narrow" w:eastAsia="Times New Roman" w:hAnsi="Arial Narrow"/>
          <w:b/>
          <w:color w:val="1F497D" w:themeColor="text2"/>
          <w:sz w:val="22"/>
        </w:rPr>
        <w:tab/>
      </w:r>
      <w:r w:rsidRPr="00AE24D6">
        <w:rPr>
          <w:rFonts w:ascii="Arial Narrow" w:eastAsia="Times New Roman" w:hAnsi="Arial Narrow"/>
          <w:sz w:val="22"/>
          <w:lang w:val="en-GB"/>
        </w:rPr>
        <w:t>Cyber</w:t>
      </w:r>
      <w:r>
        <w:rPr>
          <w:rFonts w:ascii="Arial Narrow" w:eastAsia="Times New Roman" w:hAnsi="Arial Narrow"/>
          <w:sz w:val="22"/>
          <w:lang w:val="en-GB"/>
        </w:rPr>
        <w:t xml:space="preserve"> S</w:t>
      </w:r>
      <w:r w:rsidRPr="00AE24D6">
        <w:rPr>
          <w:rFonts w:ascii="Arial Narrow" w:eastAsia="Times New Roman" w:hAnsi="Arial Narrow"/>
          <w:sz w:val="22"/>
          <w:lang w:val="en-GB"/>
        </w:rPr>
        <w:t>afety is the safe and responsible use of Information and Communication Technologies (ICT).</w:t>
      </w:r>
    </w:p>
    <w:p w14:paraId="20F7DCD9" w14:textId="77777777" w:rsidR="00AE24D6" w:rsidRDefault="00AE24D6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  <w:szCs w:val="28"/>
        </w:rPr>
      </w:pPr>
    </w:p>
    <w:p w14:paraId="39F101EB" w14:textId="77777777" w:rsidR="00AE24D6" w:rsidRDefault="00AE24D6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  <w:szCs w:val="28"/>
        </w:rPr>
      </w:pPr>
    </w:p>
    <w:p w14:paraId="45C644CB" w14:textId="77777777" w:rsidR="00AE24D6" w:rsidRDefault="00AE24D6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  <w:szCs w:val="28"/>
        </w:rPr>
      </w:pPr>
    </w:p>
    <w:p w14:paraId="20BB72C5" w14:textId="7F2CF402" w:rsidR="00160645" w:rsidRPr="002069B1" w:rsidRDefault="00AE24D6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  <w:szCs w:val="28"/>
        </w:rPr>
      </w:pPr>
      <w:r>
        <w:rPr>
          <w:rFonts w:ascii="Arial Narrow" w:eastAsia="Times New Roman" w:hAnsi="Arial Narrow"/>
          <w:b/>
          <w:color w:val="002142"/>
          <w:sz w:val="28"/>
          <w:szCs w:val="28"/>
        </w:rPr>
        <w:t>GUIDELINES</w:t>
      </w:r>
    </w:p>
    <w:p w14:paraId="1339C11B" w14:textId="77777777" w:rsidR="002069B1" w:rsidRPr="002069B1" w:rsidRDefault="002069B1" w:rsidP="00EE3CF3">
      <w:pPr>
        <w:pStyle w:val="Heading2"/>
        <w:spacing w:before="0" w:beforeAutospacing="0" w:after="0" w:line="276" w:lineRule="auto"/>
        <w:rPr>
          <w:rFonts w:ascii="Arial Narrow" w:hAnsi="Arial Narrow"/>
          <w:color w:val="155580"/>
          <w:sz w:val="24"/>
          <w:szCs w:val="24"/>
        </w:rPr>
      </w:pPr>
    </w:p>
    <w:p w14:paraId="155E1826" w14:textId="77777777" w:rsidR="00AE24D6" w:rsidRPr="00AE24D6" w:rsidRDefault="00AE24D6" w:rsidP="00074CA1">
      <w:pPr>
        <w:pStyle w:val="NormalWeb"/>
        <w:numPr>
          <w:ilvl w:val="0"/>
          <w:numId w:val="1"/>
        </w:numPr>
        <w:spacing w:after="0" w:line="276" w:lineRule="auto"/>
        <w:rPr>
          <w:rFonts w:ascii="Arial Narrow" w:hAnsi="Arial Narrow"/>
          <w:color w:val="000000"/>
          <w:sz w:val="22"/>
          <w:szCs w:val="22"/>
        </w:rPr>
      </w:pPr>
      <w:r w:rsidRPr="00AE24D6">
        <w:rPr>
          <w:rFonts w:ascii="Arial Narrow" w:hAnsi="Arial Narrow"/>
          <w:color w:val="000000"/>
          <w:sz w:val="22"/>
          <w:szCs w:val="22"/>
        </w:rPr>
        <w:t>All use of ICT equipment and technology with children will be planned and supervised by a teacher at all times.</w:t>
      </w:r>
    </w:p>
    <w:p w14:paraId="55D11E41" w14:textId="77777777" w:rsidR="00AE24D6" w:rsidRPr="00AE24D6" w:rsidRDefault="00AE24D6" w:rsidP="00074CA1">
      <w:pPr>
        <w:pStyle w:val="NormalWeb"/>
        <w:numPr>
          <w:ilvl w:val="0"/>
          <w:numId w:val="1"/>
        </w:numPr>
        <w:spacing w:after="0" w:line="276" w:lineRule="auto"/>
        <w:rPr>
          <w:rFonts w:ascii="Arial Narrow" w:hAnsi="Arial Narrow"/>
          <w:color w:val="000000"/>
          <w:sz w:val="22"/>
          <w:szCs w:val="22"/>
        </w:rPr>
      </w:pPr>
      <w:r w:rsidRPr="00AE24D6">
        <w:rPr>
          <w:rFonts w:ascii="Arial Narrow" w:hAnsi="Arial Narrow"/>
          <w:color w:val="000000"/>
          <w:sz w:val="22"/>
          <w:szCs w:val="22"/>
        </w:rPr>
        <w:t xml:space="preserve">ICT equipment and technology owned by the Centre may be used in our Centre as part of our program. </w:t>
      </w:r>
    </w:p>
    <w:p w14:paraId="52828EA6" w14:textId="77777777" w:rsidR="00AE24D6" w:rsidRPr="00AE24D6" w:rsidRDefault="00AE24D6" w:rsidP="00074CA1">
      <w:pPr>
        <w:pStyle w:val="NormalWeb"/>
        <w:numPr>
          <w:ilvl w:val="0"/>
          <w:numId w:val="1"/>
        </w:numPr>
        <w:spacing w:after="0" w:line="276" w:lineRule="auto"/>
        <w:rPr>
          <w:rFonts w:ascii="Arial Narrow" w:hAnsi="Arial Narrow"/>
          <w:color w:val="000000"/>
          <w:sz w:val="22"/>
          <w:szCs w:val="22"/>
        </w:rPr>
      </w:pPr>
      <w:r w:rsidRPr="00AE24D6">
        <w:rPr>
          <w:rFonts w:ascii="Arial Narrow" w:hAnsi="Arial Narrow"/>
          <w:color w:val="000000"/>
          <w:sz w:val="22"/>
          <w:szCs w:val="22"/>
        </w:rPr>
        <w:t>Personal laptops can be used, when working alongside children for research purposes and assessment data that is documented on teachers lap tops must then be transferred onto a stick.</w:t>
      </w:r>
    </w:p>
    <w:p w14:paraId="75A74F2B" w14:textId="77777777" w:rsidR="00AE24D6" w:rsidRPr="00AE24D6" w:rsidRDefault="00AE24D6" w:rsidP="00074CA1">
      <w:pPr>
        <w:pStyle w:val="NormalWeb"/>
        <w:numPr>
          <w:ilvl w:val="0"/>
          <w:numId w:val="1"/>
        </w:numPr>
        <w:spacing w:after="0" w:line="276" w:lineRule="auto"/>
        <w:rPr>
          <w:rFonts w:ascii="Arial Narrow" w:hAnsi="Arial Narrow"/>
          <w:color w:val="000000"/>
          <w:sz w:val="22"/>
          <w:szCs w:val="22"/>
        </w:rPr>
      </w:pPr>
      <w:r w:rsidRPr="00AE24D6">
        <w:rPr>
          <w:rFonts w:ascii="Arial Narrow" w:hAnsi="Arial Narrow"/>
          <w:color w:val="000000"/>
          <w:sz w:val="22"/>
          <w:szCs w:val="22"/>
        </w:rPr>
        <w:t>The Facebook administrator may use private cellphone for capturing photos but will deleted straight away.</w:t>
      </w:r>
    </w:p>
    <w:p w14:paraId="2E950ECC" w14:textId="77777777" w:rsidR="00AE24D6" w:rsidRPr="00AE24D6" w:rsidRDefault="00AE24D6" w:rsidP="00074CA1">
      <w:pPr>
        <w:pStyle w:val="NormalWeb"/>
        <w:numPr>
          <w:ilvl w:val="0"/>
          <w:numId w:val="1"/>
        </w:numPr>
        <w:spacing w:after="0" w:line="276" w:lineRule="auto"/>
        <w:rPr>
          <w:rFonts w:ascii="Arial Narrow" w:hAnsi="Arial Narrow"/>
          <w:color w:val="000000"/>
          <w:sz w:val="22"/>
          <w:szCs w:val="22"/>
        </w:rPr>
      </w:pPr>
      <w:r w:rsidRPr="00AE24D6">
        <w:rPr>
          <w:rFonts w:ascii="Arial Narrow" w:hAnsi="Arial Narrow"/>
          <w:color w:val="000000"/>
          <w:sz w:val="22"/>
          <w:szCs w:val="22"/>
        </w:rPr>
        <w:t>The centre will ensure appropriate virus, spyware and malware protections are installed and regularly updated.</w:t>
      </w:r>
    </w:p>
    <w:p w14:paraId="27656A6C" w14:textId="77777777" w:rsidR="00AE24D6" w:rsidRPr="00AE24D6" w:rsidRDefault="00AE24D6" w:rsidP="00074CA1">
      <w:pPr>
        <w:pStyle w:val="NormalWeb"/>
        <w:numPr>
          <w:ilvl w:val="0"/>
          <w:numId w:val="1"/>
        </w:numPr>
        <w:spacing w:after="0" w:line="276" w:lineRule="auto"/>
        <w:rPr>
          <w:rFonts w:ascii="Arial Narrow" w:hAnsi="Arial Narrow"/>
          <w:color w:val="000000"/>
          <w:sz w:val="22"/>
          <w:szCs w:val="22"/>
        </w:rPr>
      </w:pPr>
      <w:r w:rsidRPr="00AE24D6">
        <w:rPr>
          <w:rFonts w:ascii="Arial Narrow" w:hAnsi="Arial Narrow"/>
          <w:color w:val="000000"/>
          <w:sz w:val="22"/>
          <w:szCs w:val="22"/>
        </w:rPr>
        <w:t>The centre will ensure all systems data is subject to a daily back-up that is kept off-site</w:t>
      </w:r>
    </w:p>
    <w:p w14:paraId="78B0818E" w14:textId="77777777" w:rsidR="00AE24D6" w:rsidRPr="00AE24D6" w:rsidRDefault="00AE24D6" w:rsidP="00074CA1">
      <w:pPr>
        <w:pStyle w:val="NormalWeb"/>
        <w:numPr>
          <w:ilvl w:val="0"/>
          <w:numId w:val="1"/>
        </w:numPr>
        <w:spacing w:after="0" w:line="276" w:lineRule="auto"/>
        <w:rPr>
          <w:rFonts w:ascii="Arial Narrow" w:hAnsi="Arial Narrow"/>
          <w:color w:val="000000"/>
          <w:sz w:val="22"/>
          <w:szCs w:val="22"/>
        </w:rPr>
      </w:pPr>
      <w:r w:rsidRPr="00AE24D6">
        <w:rPr>
          <w:rFonts w:ascii="Arial Narrow" w:hAnsi="Arial Narrow"/>
          <w:color w:val="000000"/>
          <w:sz w:val="22"/>
          <w:szCs w:val="22"/>
        </w:rPr>
        <w:t>Accidental or intentional breaches of this policy by staff will be treated as a serious misconduct issue.</w:t>
      </w:r>
    </w:p>
    <w:p w14:paraId="6FF64BF3" w14:textId="49E0D10E" w:rsidR="00AE24D6" w:rsidRDefault="00AE24D6" w:rsidP="00074CA1">
      <w:pPr>
        <w:pStyle w:val="NormalWeb"/>
        <w:numPr>
          <w:ilvl w:val="0"/>
          <w:numId w:val="1"/>
        </w:numPr>
        <w:spacing w:after="0" w:line="276" w:lineRule="auto"/>
        <w:rPr>
          <w:rFonts w:ascii="Arial Narrow" w:hAnsi="Arial Narrow"/>
          <w:color w:val="000000"/>
          <w:sz w:val="22"/>
          <w:szCs w:val="22"/>
        </w:rPr>
      </w:pPr>
      <w:r w:rsidRPr="00AE24D6">
        <w:rPr>
          <w:rFonts w:ascii="Arial Narrow" w:hAnsi="Arial Narrow"/>
          <w:color w:val="000000"/>
          <w:sz w:val="22"/>
          <w:szCs w:val="22"/>
        </w:rPr>
        <w:t>Teachers will discuss with parents how technology is used within the program</w:t>
      </w:r>
      <w:r>
        <w:rPr>
          <w:rFonts w:ascii="Arial Narrow" w:hAnsi="Arial Narrow"/>
          <w:color w:val="000000"/>
          <w:sz w:val="22"/>
          <w:szCs w:val="22"/>
        </w:rPr>
        <w:t>m</w:t>
      </w:r>
      <w:r w:rsidRPr="00AE24D6">
        <w:rPr>
          <w:rFonts w:ascii="Arial Narrow" w:hAnsi="Arial Narrow"/>
          <w:color w:val="000000"/>
          <w:sz w:val="22"/>
          <w:szCs w:val="22"/>
        </w:rPr>
        <w:t>e with their children and ensure that they understand both the effects of overuse in the home and the cyber safety protections that we have in place at the centre.</w:t>
      </w:r>
    </w:p>
    <w:p w14:paraId="03133681" w14:textId="77777777" w:rsidR="00AE24D6" w:rsidRDefault="00AE24D6" w:rsidP="00AE24D6">
      <w:pPr>
        <w:pStyle w:val="NormalWeb"/>
        <w:spacing w:after="0" w:line="276" w:lineRule="auto"/>
        <w:rPr>
          <w:rFonts w:ascii="Arial Narrow" w:hAnsi="Arial Narrow"/>
          <w:color w:val="000000"/>
          <w:sz w:val="22"/>
          <w:szCs w:val="22"/>
        </w:rPr>
      </w:pPr>
    </w:p>
    <w:p w14:paraId="131EB3C1" w14:textId="77777777" w:rsidR="00AE24D6" w:rsidRPr="00AE24D6" w:rsidRDefault="00AE24D6" w:rsidP="00AE24D6">
      <w:pPr>
        <w:pStyle w:val="NormalWeb"/>
        <w:spacing w:after="0" w:line="276" w:lineRule="auto"/>
        <w:rPr>
          <w:rFonts w:ascii="Arial Narrow" w:hAnsi="Arial Narrow"/>
          <w:b/>
          <w:color w:val="000000"/>
          <w:sz w:val="22"/>
          <w:szCs w:val="22"/>
          <w:lang w:val="en-NZ"/>
        </w:rPr>
      </w:pPr>
      <w:r w:rsidRPr="00AE24D6">
        <w:rPr>
          <w:rFonts w:ascii="Arial Narrow" w:hAnsi="Arial Narrow"/>
          <w:b/>
          <w:color w:val="000000"/>
          <w:sz w:val="22"/>
          <w:szCs w:val="22"/>
          <w:lang w:val="en-NZ"/>
        </w:rPr>
        <w:t>This policy aligns with the Child Protection and Child Abuse Policies, and with Centre Human Resource policies.</w:t>
      </w:r>
    </w:p>
    <w:p w14:paraId="3DA5E6EA" w14:textId="56CC9F97" w:rsidR="002069B1" w:rsidRPr="00AE24D6" w:rsidRDefault="00523B08" w:rsidP="00AE24D6">
      <w:pPr>
        <w:pStyle w:val="NormalWeb"/>
        <w:spacing w:after="0" w:line="276" w:lineRule="auto"/>
        <w:rPr>
          <w:rFonts w:ascii="Arial Narrow" w:hAnsi="Arial Narrow"/>
          <w:color w:val="000000"/>
          <w:sz w:val="22"/>
          <w:szCs w:val="22"/>
        </w:rPr>
      </w:pPr>
      <w:r w:rsidRPr="00AE24D6">
        <w:rPr>
          <w:rFonts w:ascii="Arial Narrow" w:eastAsia="Times New Roman" w:hAnsi="Arial Narrow"/>
          <w:sz w:val="22"/>
          <w:szCs w:val="22"/>
        </w:rPr>
        <w:br/>
      </w:r>
    </w:p>
    <w:p w14:paraId="1B014843" w14:textId="77777777" w:rsidR="00356E51" w:rsidRPr="008E1F6F" w:rsidRDefault="00356E51" w:rsidP="00356E51">
      <w:pPr>
        <w:pStyle w:val="Heading2"/>
        <w:spacing w:before="0" w:beforeAutospacing="0" w:after="0" w:line="276" w:lineRule="auto"/>
        <w:rPr>
          <w:rFonts w:ascii="Arial Narrow" w:hAnsi="Arial Narrow"/>
          <w:b w:val="0"/>
          <w:sz w:val="22"/>
          <w:szCs w:val="22"/>
        </w:rPr>
      </w:pPr>
    </w:p>
    <w:p w14:paraId="645A10C2" w14:textId="32E9FEF6" w:rsidR="0053750F" w:rsidRPr="0053750F" w:rsidRDefault="0053750F" w:rsidP="003254C4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i/>
        </w:rPr>
      </w:pPr>
    </w:p>
    <w:sectPr w:rsidR="0053750F" w:rsidRPr="0053750F" w:rsidSect="00160645">
      <w:headerReference w:type="even" r:id="rId8"/>
      <w:headerReference w:type="default" r:id="rId9"/>
      <w:footerReference w:type="default" r:id="rId10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C366E" w14:textId="77777777" w:rsidR="00074CA1" w:rsidRDefault="00074CA1">
      <w:r>
        <w:separator/>
      </w:r>
    </w:p>
  </w:endnote>
  <w:endnote w:type="continuationSeparator" w:id="0">
    <w:p w14:paraId="1A93C2DA" w14:textId="77777777" w:rsidR="00074CA1" w:rsidRDefault="00074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F923C" w14:textId="0875786E" w:rsidR="002069B1" w:rsidRPr="00200A52" w:rsidRDefault="002069B1" w:rsidP="00160645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200A52">
      <w:rPr>
        <w:rFonts w:ascii="Arial Narrow" w:eastAsia="Times New Roman" w:hAnsi="Arial Narrow"/>
        <w:b/>
        <w:color w:val="7F7F7F" w:themeColor="text1" w:themeTint="80"/>
        <w:sz w:val="18"/>
      </w:rPr>
      <w:t>HEALTH &amp; SAFETY POLICY</w:t>
    </w:r>
    <w:r>
      <w:rPr>
        <w:rFonts w:ascii="Arial Narrow" w:eastAsia="Times New Roman" w:hAnsi="Arial Narrow"/>
        <w:b/>
        <w:color w:val="7F7F7F" w:themeColor="text1" w:themeTint="80"/>
        <w:sz w:val="18"/>
      </w:rPr>
      <w:t xml:space="preserve"> </w:t>
    </w:r>
    <w:r w:rsidR="00AE24D6">
      <w:rPr>
        <w:rFonts w:ascii="Arial Narrow" w:eastAsia="Times New Roman" w:hAnsi="Arial Narrow"/>
        <w:b/>
        <w:color w:val="7F7F7F" w:themeColor="text1" w:themeTint="80"/>
        <w:sz w:val="18"/>
      </w:rPr>
      <w:t>–</w:t>
    </w:r>
    <w:r w:rsidR="00AE24D6">
      <w:rPr>
        <w:rFonts w:ascii="Arial Narrow" w:eastAsia="Times New Roman" w:hAnsi="Arial Narrow"/>
        <w:b/>
        <w:color w:val="7F7F7F" w:themeColor="text1" w:themeTint="80"/>
        <w:sz w:val="18"/>
        <w:lang w:val="en-NZ"/>
      </w:rPr>
      <w:t xml:space="preserve"> CYBER SAFETY </w:t>
    </w:r>
    <w:r>
      <w:rPr>
        <w:rFonts w:ascii="Arial Narrow" w:eastAsia="Times New Roman" w:hAnsi="Arial Narrow"/>
        <w:b/>
        <w:color w:val="7F7F7F" w:themeColor="text1" w:themeTint="80"/>
        <w:sz w:val="18"/>
      </w:rPr>
      <w:t>– PT.11</w:t>
    </w:r>
    <w:r w:rsidR="00AE24D6">
      <w:rPr>
        <w:rFonts w:ascii="Arial Narrow" w:eastAsia="Times New Roman" w:hAnsi="Arial Narrow"/>
        <w:b/>
        <w:color w:val="7F7F7F" w:themeColor="text1" w:themeTint="80"/>
        <w:sz w:val="18"/>
      </w:rPr>
      <w:t>g</w:t>
    </w:r>
  </w:p>
  <w:p w14:paraId="5C69E083" w14:textId="0921F378" w:rsidR="002069B1" w:rsidRPr="00200A52" w:rsidRDefault="002069B1" w:rsidP="00160645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200A52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</w:p>
  <w:p w14:paraId="64D6DDD3" w14:textId="09E23D5F" w:rsidR="002069B1" w:rsidRPr="00200A52" w:rsidRDefault="002069B1" w:rsidP="00160645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200A52">
      <w:rPr>
        <w:rFonts w:ascii="Arial Narrow" w:hAnsi="Arial Narrow"/>
        <w:b/>
        <w:color w:val="7F7F7F" w:themeColor="text1" w:themeTint="80"/>
        <w:sz w:val="18"/>
      </w:rPr>
      <w:t xml:space="preserve">DATE FOR REVIEW: </w:t>
    </w:r>
  </w:p>
  <w:p w14:paraId="2208D87F" w14:textId="77777777" w:rsidR="002069B1" w:rsidRDefault="002069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39845" w14:textId="77777777" w:rsidR="00074CA1" w:rsidRDefault="00074CA1">
      <w:r>
        <w:separator/>
      </w:r>
    </w:p>
  </w:footnote>
  <w:footnote w:type="continuationSeparator" w:id="0">
    <w:p w14:paraId="15D99098" w14:textId="77777777" w:rsidR="00074CA1" w:rsidRDefault="00074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3C082" w14:textId="77777777" w:rsidR="002069B1" w:rsidRDefault="002069B1" w:rsidP="0016064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1D191D" w14:textId="77777777" w:rsidR="002069B1" w:rsidRDefault="002069B1" w:rsidP="0016064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FD7E2" w14:textId="77777777" w:rsidR="002069B1" w:rsidRDefault="002069B1" w:rsidP="00160645">
    <w:pPr>
      <w:pStyle w:val="Header"/>
      <w:ind w:right="360"/>
    </w:pPr>
  </w:p>
  <w:p w14:paraId="7519C680" w14:textId="77777777" w:rsidR="002069B1" w:rsidRDefault="002069B1">
    <w:pPr>
      <w:pStyle w:val="Header"/>
    </w:pPr>
  </w:p>
  <w:p w14:paraId="78E10EB0" w14:textId="77777777" w:rsidR="002069B1" w:rsidRDefault="002069B1">
    <w:pPr>
      <w:pStyle w:val="Header"/>
    </w:pPr>
  </w:p>
  <w:p w14:paraId="6CFD6F3E" w14:textId="77777777" w:rsidR="002069B1" w:rsidRDefault="002069B1">
    <w:pPr>
      <w:pStyle w:val="Header"/>
    </w:pPr>
  </w:p>
  <w:p w14:paraId="51A1A0B9" w14:textId="77777777" w:rsidR="002069B1" w:rsidRDefault="002069B1">
    <w:pPr>
      <w:pStyle w:val="Header"/>
    </w:pPr>
  </w:p>
  <w:p w14:paraId="409FB525" w14:textId="77777777" w:rsidR="002069B1" w:rsidRDefault="002069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4544DF"/>
    <w:multiLevelType w:val="hybridMultilevel"/>
    <w:tmpl w:val="320A386C"/>
    <w:lvl w:ilvl="0" w:tplc="C72ECDF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8FD4A42"/>
    <w:multiLevelType w:val="hybridMultilevel"/>
    <w:tmpl w:val="95CE7840"/>
    <w:lvl w:ilvl="0" w:tplc="BC34A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1D"/>
    <w:rsid w:val="0000698F"/>
    <w:rsid w:val="000405B1"/>
    <w:rsid w:val="00042720"/>
    <w:rsid w:val="00074CA1"/>
    <w:rsid w:val="00085BC7"/>
    <w:rsid w:val="000E4ABE"/>
    <w:rsid w:val="000F6BC6"/>
    <w:rsid w:val="00102CC4"/>
    <w:rsid w:val="00106716"/>
    <w:rsid w:val="00121169"/>
    <w:rsid w:val="001256A7"/>
    <w:rsid w:val="001301A8"/>
    <w:rsid w:val="00131E2A"/>
    <w:rsid w:val="00134943"/>
    <w:rsid w:val="00160645"/>
    <w:rsid w:val="00180327"/>
    <w:rsid w:val="00191AC6"/>
    <w:rsid w:val="001B7597"/>
    <w:rsid w:val="001E640E"/>
    <w:rsid w:val="001F70FD"/>
    <w:rsid w:val="00200A52"/>
    <w:rsid w:val="002069B1"/>
    <w:rsid w:val="00232C8F"/>
    <w:rsid w:val="00254137"/>
    <w:rsid w:val="0028174C"/>
    <w:rsid w:val="00287B31"/>
    <w:rsid w:val="00297703"/>
    <w:rsid w:val="002C0DE8"/>
    <w:rsid w:val="002D54F0"/>
    <w:rsid w:val="002F2831"/>
    <w:rsid w:val="00301523"/>
    <w:rsid w:val="003254C4"/>
    <w:rsid w:val="00356E51"/>
    <w:rsid w:val="00363A36"/>
    <w:rsid w:val="00376264"/>
    <w:rsid w:val="003815DA"/>
    <w:rsid w:val="00393F89"/>
    <w:rsid w:val="00394067"/>
    <w:rsid w:val="0039727F"/>
    <w:rsid w:val="003B0F3D"/>
    <w:rsid w:val="003B1DB5"/>
    <w:rsid w:val="003B519C"/>
    <w:rsid w:val="003D7CB0"/>
    <w:rsid w:val="00411DEE"/>
    <w:rsid w:val="00412701"/>
    <w:rsid w:val="00420E89"/>
    <w:rsid w:val="00421949"/>
    <w:rsid w:val="00437D50"/>
    <w:rsid w:val="00447FC7"/>
    <w:rsid w:val="0045376A"/>
    <w:rsid w:val="00483963"/>
    <w:rsid w:val="004B0D1D"/>
    <w:rsid w:val="004D020C"/>
    <w:rsid w:val="004D079D"/>
    <w:rsid w:val="004D25FD"/>
    <w:rsid w:val="004E4DF4"/>
    <w:rsid w:val="004F1FE1"/>
    <w:rsid w:val="005068B5"/>
    <w:rsid w:val="0051363A"/>
    <w:rsid w:val="00515C31"/>
    <w:rsid w:val="00516B41"/>
    <w:rsid w:val="00523B08"/>
    <w:rsid w:val="0052766C"/>
    <w:rsid w:val="00534355"/>
    <w:rsid w:val="0053750F"/>
    <w:rsid w:val="00544C53"/>
    <w:rsid w:val="0057016B"/>
    <w:rsid w:val="005718BE"/>
    <w:rsid w:val="00584B9D"/>
    <w:rsid w:val="005B4920"/>
    <w:rsid w:val="005C4DAF"/>
    <w:rsid w:val="005D0A00"/>
    <w:rsid w:val="005D310B"/>
    <w:rsid w:val="00615FFC"/>
    <w:rsid w:val="00630963"/>
    <w:rsid w:val="00634835"/>
    <w:rsid w:val="00634DDA"/>
    <w:rsid w:val="00640762"/>
    <w:rsid w:val="0066206B"/>
    <w:rsid w:val="00672DF5"/>
    <w:rsid w:val="0067796D"/>
    <w:rsid w:val="00681670"/>
    <w:rsid w:val="0068219A"/>
    <w:rsid w:val="0068763B"/>
    <w:rsid w:val="006947FA"/>
    <w:rsid w:val="006B2E1D"/>
    <w:rsid w:val="006B3B30"/>
    <w:rsid w:val="006B5973"/>
    <w:rsid w:val="006B6BFD"/>
    <w:rsid w:val="006C729F"/>
    <w:rsid w:val="006E0ACD"/>
    <w:rsid w:val="006F3836"/>
    <w:rsid w:val="006F39B7"/>
    <w:rsid w:val="0070452E"/>
    <w:rsid w:val="00714BB4"/>
    <w:rsid w:val="00732253"/>
    <w:rsid w:val="007331A9"/>
    <w:rsid w:val="00746F6D"/>
    <w:rsid w:val="00761050"/>
    <w:rsid w:val="007A038D"/>
    <w:rsid w:val="007A2A63"/>
    <w:rsid w:val="007A3C48"/>
    <w:rsid w:val="007B0CD4"/>
    <w:rsid w:val="007D0B24"/>
    <w:rsid w:val="007D218B"/>
    <w:rsid w:val="007D3C12"/>
    <w:rsid w:val="007D687A"/>
    <w:rsid w:val="007E2F21"/>
    <w:rsid w:val="00833D09"/>
    <w:rsid w:val="00833E30"/>
    <w:rsid w:val="00841174"/>
    <w:rsid w:val="0086394A"/>
    <w:rsid w:val="008B157B"/>
    <w:rsid w:val="008C1014"/>
    <w:rsid w:val="008C5684"/>
    <w:rsid w:val="008E1F6F"/>
    <w:rsid w:val="008F0DD5"/>
    <w:rsid w:val="008F5257"/>
    <w:rsid w:val="009018F9"/>
    <w:rsid w:val="009072FB"/>
    <w:rsid w:val="009116D0"/>
    <w:rsid w:val="0094431B"/>
    <w:rsid w:val="009563AE"/>
    <w:rsid w:val="00975978"/>
    <w:rsid w:val="00980BF9"/>
    <w:rsid w:val="0098140A"/>
    <w:rsid w:val="0098234F"/>
    <w:rsid w:val="0099231A"/>
    <w:rsid w:val="009C03CF"/>
    <w:rsid w:val="00A00848"/>
    <w:rsid w:val="00A24071"/>
    <w:rsid w:val="00A365EA"/>
    <w:rsid w:val="00A37F03"/>
    <w:rsid w:val="00A47E47"/>
    <w:rsid w:val="00A52C84"/>
    <w:rsid w:val="00A768F7"/>
    <w:rsid w:val="00A92A45"/>
    <w:rsid w:val="00AA02B8"/>
    <w:rsid w:val="00AA1477"/>
    <w:rsid w:val="00AA7A12"/>
    <w:rsid w:val="00AB13C4"/>
    <w:rsid w:val="00AE24D6"/>
    <w:rsid w:val="00B01842"/>
    <w:rsid w:val="00B12AEE"/>
    <w:rsid w:val="00B3767B"/>
    <w:rsid w:val="00B442C8"/>
    <w:rsid w:val="00B50B7A"/>
    <w:rsid w:val="00B55F3C"/>
    <w:rsid w:val="00B56A5E"/>
    <w:rsid w:val="00B73902"/>
    <w:rsid w:val="00B85246"/>
    <w:rsid w:val="00BA56F8"/>
    <w:rsid w:val="00BB657E"/>
    <w:rsid w:val="00BD4143"/>
    <w:rsid w:val="00BE350F"/>
    <w:rsid w:val="00C03155"/>
    <w:rsid w:val="00C03925"/>
    <w:rsid w:val="00C17CED"/>
    <w:rsid w:val="00C33F9E"/>
    <w:rsid w:val="00C36121"/>
    <w:rsid w:val="00C40CE8"/>
    <w:rsid w:val="00C45D77"/>
    <w:rsid w:val="00C50F68"/>
    <w:rsid w:val="00C70C5C"/>
    <w:rsid w:val="00C74126"/>
    <w:rsid w:val="00C84D2D"/>
    <w:rsid w:val="00C9385C"/>
    <w:rsid w:val="00C93CD1"/>
    <w:rsid w:val="00CC5007"/>
    <w:rsid w:val="00CC513D"/>
    <w:rsid w:val="00CD24C7"/>
    <w:rsid w:val="00CD7CF4"/>
    <w:rsid w:val="00CE1F62"/>
    <w:rsid w:val="00D371F3"/>
    <w:rsid w:val="00D43EED"/>
    <w:rsid w:val="00D92B99"/>
    <w:rsid w:val="00D95B98"/>
    <w:rsid w:val="00D97995"/>
    <w:rsid w:val="00DA47A8"/>
    <w:rsid w:val="00DB0659"/>
    <w:rsid w:val="00DE09F8"/>
    <w:rsid w:val="00DE74E0"/>
    <w:rsid w:val="00DF5281"/>
    <w:rsid w:val="00E109F1"/>
    <w:rsid w:val="00E46E82"/>
    <w:rsid w:val="00E70C6D"/>
    <w:rsid w:val="00E71E67"/>
    <w:rsid w:val="00E75F0F"/>
    <w:rsid w:val="00E7766F"/>
    <w:rsid w:val="00E77966"/>
    <w:rsid w:val="00E9782D"/>
    <w:rsid w:val="00EA351F"/>
    <w:rsid w:val="00EE173F"/>
    <w:rsid w:val="00EE3CF3"/>
    <w:rsid w:val="00F21FF2"/>
    <w:rsid w:val="00F60B65"/>
    <w:rsid w:val="00F923B0"/>
    <w:rsid w:val="00FA64C4"/>
    <w:rsid w:val="00FB0BCA"/>
    <w:rsid w:val="00FD0D94"/>
    <w:rsid w:val="00FD1846"/>
    <w:rsid w:val="00FF49A2"/>
    <w:rsid w:val="00FF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F63ED9"/>
  <w14:defaultImageDpi w14:val="300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1F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paragraph" w:styleId="Heading3">
    <w:name w:val="heading 3"/>
    <w:basedOn w:val="Normal"/>
    <w:next w:val="Normal"/>
    <w:qFormat/>
    <w:rsid w:val="00DA793A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Strong">
    <w:name w:val="Strong"/>
    <w:basedOn w:val="DefaultParagraphFont"/>
    <w:qFormat/>
    <w:rsid w:val="00DA793A"/>
    <w:rPr>
      <w:b/>
    </w:rPr>
  </w:style>
  <w:style w:type="character" w:styleId="PageNumber">
    <w:name w:val="page number"/>
    <w:basedOn w:val="DefaultParagraphFont"/>
    <w:rsid w:val="00DA793A"/>
  </w:style>
  <w:style w:type="character" w:customStyle="1" w:styleId="Heading2Char">
    <w:name w:val="Heading 2 Char"/>
    <w:basedOn w:val="DefaultParagraphFont"/>
    <w:link w:val="Heading2"/>
    <w:rsid w:val="005C4DAF"/>
    <w:rPr>
      <w:rFonts w:ascii="Times" w:hAnsi="Times"/>
      <w:b/>
      <w:sz w:val="3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CE1F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NZ" w:eastAsia="en-NZ"/>
    </w:rPr>
  </w:style>
  <w:style w:type="paragraph" w:styleId="ListParagraph">
    <w:name w:val="List Paragraph"/>
    <w:basedOn w:val="Normal"/>
    <w:uiPriority w:val="34"/>
    <w:qFormat/>
    <w:rsid w:val="001803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F5281"/>
    <w:rPr>
      <w:sz w:val="24"/>
      <w:szCs w:val="24"/>
      <w:lang w:val="en-NZ"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8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836"/>
    <w:rPr>
      <w:rFonts w:ascii="Segoe UI" w:hAnsi="Segoe UI" w:cs="Segoe UI"/>
      <w:sz w:val="18"/>
      <w:szCs w:val="18"/>
      <w:lang w:val="en-NZ" w:eastAsia="en-NZ"/>
    </w:rPr>
  </w:style>
  <w:style w:type="character" w:styleId="Hyperlink">
    <w:name w:val="Hyperlink"/>
    <w:basedOn w:val="DefaultParagraphFont"/>
    <w:uiPriority w:val="99"/>
    <w:unhideWhenUsed/>
    <w:rsid w:val="0053750F"/>
    <w:rPr>
      <w:color w:val="0000FF" w:themeColor="hyperlink"/>
      <w:u w:val="single"/>
    </w:rPr>
  </w:style>
  <w:style w:type="paragraph" w:customStyle="1" w:styleId="p8">
    <w:name w:val="p8"/>
    <w:basedOn w:val="Normal"/>
    <w:rsid w:val="00C03155"/>
    <w:pPr>
      <w:widowControl w:val="0"/>
      <w:tabs>
        <w:tab w:val="left" w:pos="4762"/>
      </w:tabs>
      <w:autoSpaceDE w:val="0"/>
      <w:autoSpaceDN w:val="0"/>
      <w:adjustRightInd w:val="0"/>
      <w:ind w:left="3322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8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F8428-08E5-A14A-B110-B88A33A94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>DAILY HAZARD CHECKS</vt:lpstr>
      <vt:lpstr>    </vt:lpstr>
      <vt:lpstr>    Emergency Procedures (HS 4, 5, 6, 7, 8)</vt:lpstr>
      <vt:lpstr>    </vt:lpstr>
      <vt:lpstr>    </vt:lpstr>
      <vt:lpstr>    THE FOLLOWING PROCEDURES WILL BE DISPLAYED ON THE WALL AT THE CENTRE:</vt:lpstr>
      <vt:lpstr>    Should the Centre need to be evacuated in the event of an emergency children and</vt:lpstr>
      <vt:lpstr>    Should the Centre be required to evacuate in the event of a Civil Defence emerge</vt:lpstr>
      <vt:lpstr>    </vt:lpstr>
      <vt:lpstr>    Evacuation Procedure</vt:lpstr>
      <vt:lpstr>    In The Event of a Dangerous Person in the Centre Environs: </vt:lpstr>
      <vt:lpstr>    All children will be taken inside to an area of the building deemed the safest, </vt:lpstr>
      <vt:lpstr>    </vt:lpstr>
    </vt:vector>
  </TitlesOfParts>
  <Company>Ministry of Education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Bryce Biggs</cp:lastModifiedBy>
  <cp:revision>4</cp:revision>
  <cp:lastPrinted>2015-06-12T08:19:00Z</cp:lastPrinted>
  <dcterms:created xsi:type="dcterms:W3CDTF">2019-01-28T22:10:00Z</dcterms:created>
  <dcterms:modified xsi:type="dcterms:W3CDTF">2019-01-28T22:18:00Z</dcterms:modified>
</cp:coreProperties>
</file>