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8B6F1" w14:textId="77777777" w:rsidR="000D18F9" w:rsidRPr="00CE60DE" w:rsidRDefault="000D18F9" w:rsidP="00D2697B">
      <w:pPr>
        <w:spacing w:line="276" w:lineRule="auto"/>
        <w:rPr>
          <w:rFonts w:ascii="Arial Narrow" w:hAnsi="Arial Narrow"/>
          <w:b/>
          <w:color w:val="002142"/>
          <w:sz w:val="40"/>
        </w:rPr>
      </w:pPr>
      <w:bookmarkStart w:id="0" w:name="_GoBack"/>
      <w:bookmarkEnd w:id="0"/>
      <w:r w:rsidRPr="00CE60DE">
        <w:rPr>
          <w:rFonts w:ascii="Arial Narrow" w:hAnsi="Arial Narrow"/>
          <w:b/>
          <w:color w:val="002142"/>
          <w:sz w:val="40"/>
        </w:rPr>
        <w:t>ENROLMENT POLICY</w:t>
      </w:r>
    </w:p>
    <w:p w14:paraId="645EFEE9" w14:textId="77777777" w:rsidR="000D18F9" w:rsidRPr="00CE60DE" w:rsidRDefault="000D18F9" w:rsidP="00D2697B">
      <w:pPr>
        <w:spacing w:line="276" w:lineRule="auto"/>
        <w:rPr>
          <w:rFonts w:ascii="Arial Narrow" w:hAnsi="Arial Narrow"/>
          <w:b/>
          <w:color w:val="871C10"/>
          <w:sz w:val="40"/>
        </w:rPr>
      </w:pPr>
    </w:p>
    <w:p w14:paraId="2B6615CD" w14:textId="4B0C9D39" w:rsidR="000D18F9" w:rsidRPr="00CE60DE" w:rsidRDefault="000D18F9" w:rsidP="00D2697B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  <w:sz w:val="22"/>
        </w:rPr>
      </w:pPr>
      <w:r w:rsidRPr="00CE60DE">
        <w:rPr>
          <w:rFonts w:ascii="Arial Narrow" w:eastAsia="Times New Roman" w:hAnsi="Arial Narrow"/>
          <w:b/>
          <w:color w:val="155580"/>
          <w:sz w:val="22"/>
        </w:rPr>
        <w:t>Rationale:</w:t>
      </w:r>
      <w:r w:rsidRPr="00CE60DE">
        <w:rPr>
          <w:rFonts w:ascii="Arial Narrow" w:eastAsia="Times New Roman" w:hAnsi="Arial Narrow"/>
          <w:b/>
          <w:sz w:val="22"/>
        </w:rPr>
        <w:t xml:space="preserve"> </w:t>
      </w:r>
      <w:r w:rsidRPr="00CE60DE">
        <w:rPr>
          <w:rFonts w:ascii="Arial Narrow" w:eastAsia="Times New Roman" w:hAnsi="Arial Narrow"/>
          <w:b/>
          <w:sz w:val="22"/>
        </w:rPr>
        <w:tab/>
      </w:r>
      <w:r w:rsidR="00C94B27" w:rsidRPr="00CE60DE">
        <w:rPr>
          <w:rFonts w:ascii="Arial Narrow" w:eastAsia="Times New Roman" w:hAnsi="Arial Narrow"/>
          <w:sz w:val="22"/>
        </w:rPr>
        <w:t xml:space="preserve">Enrolment records are maintained for each child currently attending the </w:t>
      </w:r>
      <w:r w:rsidR="00D2697B" w:rsidRPr="00CE60DE">
        <w:rPr>
          <w:rFonts w:ascii="Arial Narrow" w:eastAsia="Times New Roman" w:hAnsi="Arial Narrow"/>
          <w:sz w:val="22"/>
        </w:rPr>
        <w:t>Centre</w:t>
      </w:r>
      <w:r w:rsidR="00C94B27" w:rsidRPr="00CE60DE">
        <w:rPr>
          <w:rFonts w:ascii="Arial Narrow" w:eastAsia="Times New Roman" w:hAnsi="Arial Narrow"/>
          <w:sz w:val="22"/>
        </w:rPr>
        <w:t>/</w:t>
      </w:r>
      <w:r w:rsidR="00B64DE8" w:rsidRPr="00CE60DE">
        <w:rPr>
          <w:rFonts w:ascii="Arial Narrow" w:eastAsia="Times New Roman" w:hAnsi="Arial Narrow"/>
          <w:sz w:val="22"/>
        </w:rPr>
        <w:t>S</w:t>
      </w:r>
      <w:r w:rsidR="00C94B27" w:rsidRPr="00CE60DE">
        <w:rPr>
          <w:rFonts w:ascii="Arial Narrow" w:eastAsia="Times New Roman" w:hAnsi="Arial Narrow"/>
          <w:sz w:val="22"/>
        </w:rPr>
        <w:t>ervice.</w:t>
      </w:r>
      <w:r w:rsidRPr="00CE60DE">
        <w:rPr>
          <w:rFonts w:ascii="Arial Narrow" w:eastAsia="Times New Roman" w:hAnsi="Arial Narrow"/>
          <w:sz w:val="22"/>
        </w:rPr>
        <w:t xml:space="preserve"> </w:t>
      </w:r>
    </w:p>
    <w:p w14:paraId="065F1532" w14:textId="77777777" w:rsidR="000D18F9" w:rsidRPr="00CE60DE" w:rsidRDefault="000D18F9" w:rsidP="00D2697B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  <w:sz w:val="22"/>
        </w:rPr>
      </w:pPr>
    </w:p>
    <w:p w14:paraId="08BCC9BA" w14:textId="4D493498" w:rsidR="000D18F9" w:rsidRPr="00CE60DE" w:rsidRDefault="000D18F9" w:rsidP="00D2697B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sz w:val="22"/>
        </w:rPr>
      </w:pPr>
      <w:r w:rsidRPr="00CE60DE">
        <w:rPr>
          <w:rFonts w:ascii="Arial Narrow" w:eastAsia="Times New Roman" w:hAnsi="Arial Narrow"/>
          <w:b/>
          <w:color w:val="155580"/>
          <w:sz w:val="22"/>
        </w:rPr>
        <w:t>Purpose:</w:t>
      </w:r>
      <w:r w:rsidRPr="00CE60DE">
        <w:rPr>
          <w:rFonts w:ascii="Arial Narrow" w:eastAsia="Times New Roman" w:hAnsi="Arial Narrow"/>
          <w:sz w:val="22"/>
        </w:rPr>
        <w:tab/>
        <w:t>To ensure</w:t>
      </w:r>
      <w:r w:rsidR="00CF68D7" w:rsidRPr="00CE60DE">
        <w:rPr>
          <w:rFonts w:ascii="Arial Narrow" w:eastAsia="Times New Roman" w:hAnsi="Arial Narrow"/>
          <w:sz w:val="22"/>
        </w:rPr>
        <w:t xml:space="preserve"> up-to-</w:t>
      </w:r>
      <w:r w:rsidR="00C94B27" w:rsidRPr="00CE60DE">
        <w:rPr>
          <w:rFonts w:ascii="Arial Narrow" w:eastAsia="Times New Roman" w:hAnsi="Arial Narrow"/>
          <w:sz w:val="22"/>
        </w:rPr>
        <w:t>date information is kept for all children</w:t>
      </w:r>
      <w:r w:rsidRPr="00CE60DE">
        <w:rPr>
          <w:rFonts w:ascii="Arial Narrow" w:eastAsia="Times New Roman" w:hAnsi="Arial Narrow"/>
          <w:sz w:val="22"/>
        </w:rPr>
        <w:t>.</w:t>
      </w:r>
    </w:p>
    <w:p w14:paraId="054DB3C4" w14:textId="77777777" w:rsidR="001D7F47" w:rsidRPr="00CE60DE" w:rsidRDefault="001D7F47" w:rsidP="001D7F47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i/>
        </w:rPr>
      </w:pPr>
    </w:p>
    <w:p w14:paraId="3339CAA7" w14:textId="77777777" w:rsidR="000D18F9" w:rsidRPr="00CE60DE" w:rsidRDefault="000D18F9" w:rsidP="00D2697B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sz w:val="28"/>
        </w:rPr>
      </w:pPr>
    </w:p>
    <w:p w14:paraId="4B2030AC" w14:textId="77777777" w:rsidR="000D18F9" w:rsidRPr="00CE60DE" w:rsidRDefault="000D18F9" w:rsidP="00D2697B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</w:rPr>
      </w:pPr>
      <w:r w:rsidRPr="00CE60DE">
        <w:rPr>
          <w:rFonts w:ascii="Arial Narrow" w:eastAsia="Times New Roman" w:hAnsi="Arial Narrow"/>
          <w:b/>
          <w:color w:val="002142"/>
          <w:sz w:val="28"/>
        </w:rPr>
        <w:t>PROCEDURES</w:t>
      </w:r>
    </w:p>
    <w:p w14:paraId="2CF825AE" w14:textId="77777777" w:rsidR="00D2697B" w:rsidRPr="00CE60DE" w:rsidRDefault="00D2697B" w:rsidP="00D2697B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B31107"/>
          <w:sz w:val="28"/>
        </w:rPr>
      </w:pPr>
    </w:p>
    <w:p w14:paraId="46CA4CF7" w14:textId="7DE682F7" w:rsidR="00F96977" w:rsidRPr="00CE60DE" w:rsidRDefault="00F96977" w:rsidP="00D86CCE">
      <w:pPr>
        <w:pStyle w:val="NormalWeb"/>
        <w:numPr>
          <w:ilvl w:val="0"/>
          <w:numId w:val="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CE60DE">
        <w:rPr>
          <w:rFonts w:ascii="Arial Narrow" w:eastAsia="Times New Roman" w:hAnsi="Arial Narrow"/>
          <w:sz w:val="22"/>
          <w:szCs w:val="22"/>
        </w:rPr>
        <w:t>On arrival</w:t>
      </w:r>
      <w:r w:rsidR="003B60CF" w:rsidRPr="00CE60DE">
        <w:rPr>
          <w:rFonts w:ascii="Arial Narrow" w:eastAsia="Times New Roman" w:hAnsi="Arial Narrow"/>
          <w:sz w:val="22"/>
          <w:szCs w:val="22"/>
        </w:rPr>
        <w:t>,</w:t>
      </w:r>
      <w:r w:rsidRPr="00CE60DE">
        <w:rPr>
          <w:rFonts w:ascii="Arial Narrow" w:eastAsia="Times New Roman" w:hAnsi="Arial Narrow"/>
          <w:sz w:val="22"/>
          <w:szCs w:val="22"/>
        </w:rPr>
        <w:t xml:space="preserve"> all new families </w:t>
      </w:r>
      <w:r w:rsidR="003B60CF" w:rsidRPr="00CE60DE">
        <w:rPr>
          <w:rFonts w:ascii="Arial Narrow" w:eastAsia="Times New Roman" w:hAnsi="Arial Narrow"/>
          <w:sz w:val="22"/>
          <w:szCs w:val="22"/>
        </w:rPr>
        <w:t>will be</w:t>
      </w:r>
      <w:r w:rsidRPr="00CE60DE">
        <w:rPr>
          <w:rFonts w:ascii="Arial Narrow" w:eastAsia="Times New Roman" w:hAnsi="Arial Narrow"/>
          <w:sz w:val="22"/>
          <w:szCs w:val="22"/>
        </w:rPr>
        <w:t xml:space="preserve"> welcomed, shown around and introduced to staff.</w:t>
      </w:r>
    </w:p>
    <w:p w14:paraId="59F787E1" w14:textId="21950035" w:rsidR="000D18F9" w:rsidRPr="00CE60DE" w:rsidRDefault="000D18F9" w:rsidP="00D86CCE">
      <w:pPr>
        <w:pStyle w:val="NormalWeb"/>
        <w:numPr>
          <w:ilvl w:val="0"/>
          <w:numId w:val="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CE60DE">
        <w:rPr>
          <w:rFonts w:ascii="Arial Narrow" w:eastAsia="Times New Roman" w:hAnsi="Arial Narrow"/>
          <w:sz w:val="22"/>
          <w:szCs w:val="22"/>
        </w:rPr>
        <w:t>On enrolment, parents/caregivers/wh</w:t>
      </w:r>
      <w:r w:rsidR="003B60CF" w:rsidRPr="00CE60DE">
        <w:rPr>
          <w:rFonts w:ascii="Arial Narrow" w:eastAsia="Times New Roman" w:hAnsi="Arial Narrow"/>
          <w:sz w:val="22"/>
          <w:szCs w:val="22"/>
        </w:rPr>
        <w:t>ā</w:t>
      </w:r>
      <w:r w:rsidRPr="00CE60DE">
        <w:rPr>
          <w:rFonts w:ascii="Arial Narrow" w:eastAsia="Times New Roman" w:hAnsi="Arial Narrow"/>
          <w:sz w:val="22"/>
          <w:szCs w:val="22"/>
        </w:rPr>
        <w:t>nau will be asked to complete</w:t>
      </w:r>
      <w:r w:rsidR="00115652" w:rsidRPr="00CE60DE">
        <w:rPr>
          <w:rFonts w:ascii="Arial Narrow" w:eastAsia="Times New Roman" w:hAnsi="Arial Narrow"/>
          <w:sz w:val="22"/>
          <w:szCs w:val="22"/>
        </w:rPr>
        <w:t xml:space="preserve"> an</w:t>
      </w:r>
      <w:r w:rsidRPr="00CE60DE">
        <w:rPr>
          <w:rFonts w:ascii="Arial Narrow" w:eastAsia="Times New Roman" w:hAnsi="Arial Narrow"/>
          <w:sz w:val="22"/>
          <w:szCs w:val="22"/>
        </w:rPr>
        <w:t xml:space="preserve"> enrolment form for their child/ren</w:t>
      </w:r>
      <w:r w:rsidR="003B60CF" w:rsidRPr="00CE60DE">
        <w:rPr>
          <w:rFonts w:ascii="Arial Narrow" w:eastAsia="Times New Roman" w:hAnsi="Arial Narrow"/>
          <w:sz w:val="22"/>
          <w:szCs w:val="22"/>
        </w:rPr>
        <w:t>,</w:t>
      </w:r>
      <w:r w:rsidRPr="00CE60DE">
        <w:rPr>
          <w:rFonts w:ascii="Arial Narrow" w:eastAsia="Times New Roman" w:hAnsi="Arial Narrow"/>
          <w:sz w:val="22"/>
          <w:szCs w:val="22"/>
        </w:rPr>
        <w:t xml:space="preserve"> which will include details on parent/guardian details, emergency contacts, medical details, collection of children, </w:t>
      </w:r>
      <w:r w:rsidR="00C94B27" w:rsidRPr="00CE60DE">
        <w:rPr>
          <w:rFonts w:ascii="Arial Narrow" w:eastAsia="Times New Roman" w:hAnsi="Arial Narrow"/>
          <w:sz w:val="22"/>
          <w:szCs w:val="22"/>
        </w:rPr>
        <w:t>attestation statements</w:t>
      </w:r>
      <w:r w:rsidR="003B60CF" w:rsidRPr="00CE60DE">
        <w:rPr>
          <w:rFonts w:ascii="Arial Narrow" w:eastAsia="Times New Roman" w:hAnsi="Arial Narrow"/>
          <w:sz w:val="22"/>
          <w:szCs w:val="22"/>
        </w:rPr>
        <w:t>,</w:t>
      </w:r>
      <w:r w:rsidR="00C94B27" w:rsidRPr="00CE60DE">
        <w:rPr>
          <w:rFonts w:ascii="Arial Narrow" w:eastAsia="Times New Roman" w:hAnsi="Arial Narrow"/>
          <w:sz w:val="22"/>
          <w:szCs w:val="22"/>
        </w:rPr>
        <w:t xml:space="preserve"> and fee payments</w:t>
      </w:r>
      <w:r w:rsidR="003B60CF" w:rsidRPr="00CE60DE">
        <w:rPr>
          <w:rFonts w:ascii="Arial Narrow" w:eastAsia="Times New Roman" w:hAnsi="Arial Narrow"/>
          <w:sz w:val="22"/>
          <w:szCs w:val="22"/>
        </w:rPr>
        <w:t>,</w:t>
      </w:r>
      <w:r w:rsidR="00C94B27" w:rsidRPr="00CE60DE">
        <w:rPr>
          <w:rFonts w:ascii="Arial Narrow" w:eastAsia="Times New Roman" w:hAnsi="Arial Narrow"/>
          <w:sz w:val="22"/>
          <w:szCs w:val="22"/>
        </w:rPr>
        <w:t xml:space="preserve"> etc</w:t>
      </w:r>
      <w:r w:rsidR="003B60CF" w:rsidRPr="00CE60DE">
        <w:rPr>
          <w:rFonts w:ascii="Arial Narrow" w:eastAsia="Times New Roman" w:hAnsi="Arial Narrow"/>
          <w:sz w:val="22"/>
          <w:szCs w:val="22"/>
        </w:rPr>
        <w:t>.,</w:t>
      </w:r>
      <w:r w:rsidR="00115652" w:rsidRPr="00CE60DE">
        <w:rPr>
          <w:rFonts w:ascii="Arial Narrow" w:eastAsia="Times New Roman" w:hAnsi="Arial Narrow"/>
          <w:sz w:val="22"/>
          <w:szCs w:val="22"/>
        </w:rPr>
        <w:t xml:space="preserve"> consistent with Ministry of Education requirements</w:t>
      </w:r>
      <w:r w:rsidR="00C94B27" w:rsidRPr="00CE60DE">
        <w:rPr>
          <w:rFonts w:ascii="Arial Narrow" w:eastAsia="Times New Roman" w:hAnsi="Arial Narrow"/>
          <w:sz w:val="22"/>
          <w:szCs w:val="22"/>
        </w:rPr>
        <w:t xml:space="preserve">. </w:t>
      </w:r>
      <w:r w:rsidR="00F96977" w:rsidRPr="00CE60DE">
        <w:rPr>
          <w:rFonts w:ascii="Arial Narrow" w:eastAsia="Times New Roman" w:hAnsi="Arial Narrow"/>
          <w:sz w:val="22"/>
          <w:szCs w:val="22"/>
        </w:rPr>
        <w:t xml:space="preserve">An information booklet on the </w:t>
      </w:r>
      <w:r w:rsidR="00D2697B" w:rsidRPr="00CE60DE">
        <w:rPr>
          <w:rFonts w:ascii="Arial Narrow" w:eastAsia="Times New Roman" w:hAnsi="Arial Narrow"/>
          <w:sz w:val="22"/>
          <w:szCs w:val="22"/>
        </w:rPr>
        <w:t>Centre</w:t>
      </w:r>
      <w:r w:rsidR="00F96977" w:rsidRPr="00CE60DE">
        <w:rPr>
          <w:rFonts w:ascii="Arial Narrow" w:eastAsia="Times New Roman" w:hAnsi="Arial Narrow"/>
          <w:sz w:val="22"/>
          <w:szCs w:val="22"/>
        </w:rPr>
        <w:t>’s operations and relevant information will be available.</w:t>
      </w:r>
    </w:p>
    <w:p w14:paraId="0824AF03" w14:textId="2FCBF8E1" w:rsidR="00962143" w:rsidRPr="00CE60DE" w:rsidRDefault="00962143" w:rsidP="00D86CCE">
      <w:pPr>
        <w:pStyle w:val="NormalWeb"/>
        <w:numPr>
          <w:ilvl w:val="0"/>
          <w:numId w:val="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CE60DE">
        <w:rPr>
          <w:rFonts w:ascii="Arial Narrow" w:eastAsia="Times New Roman" w:hAnsi="Arial Narrow"/>
          <w:sz w:val="22"/>
          <w:szCs w:val="22"/>
        </w:rPr>
        <w:t>Parents</w:t>
      </w:r>
      <w:r w:rsidR="003B60CF" w:rsidRPr="00CE60DE">
        <w:rPr>
          <w:rFonts w:ascii="Arial Narrow" w:eastAsia="Times New Roman" w:hAnsi="Arial Narrow"/>
          <w:sz w:val="22"/>
          <w:szCs w:val="22"/>
        </w:rPr>
        <w:t>/guardians</w:t>
      </w:r>
      <w:r w:rsidRPr="00CE60DE">
        <w:rPr>
          <w:rFonts w:ascii="Arial Narrow" w:eastAsia="Times New Roman" w:hAnsi="Arial Narrow"/>
          <w:sz w:val="22"/>
          <w:szCs w:val="22"/>
        </w:rPr>
        <w:t xml:space="preserve"> </w:t>
      </w:r>
      <w:r w:rsidR="003B60CF" w:rsidRPr="00CE60DE">
        <w:rPr>
          <w:rFonts w:ascii="Arial Narrow" w:eastAsia="Times New Roman" w:hAnsi="Arial Narrow"/>
          <w:sz w:val="22"/>
          <w:szCs w:val="22"/>
        </w:rPr>
        <w:t>will be</w:t>
      </w:r>
      <w:r w:rsidRPr="00CE60DE">
        <w:rPr>
          <w:rFonts w:ascii="Arial Narrow" w:eastAsia="Times New Roman" w:hAnsi="Arial Narrow"/>
          <w:sz w:val="22"/>
          <w:szCs w:val="22"/>
        </w:rPr>
        <w:t xml:space="preserve"> required to provide their child’s birth certificate</w:t>
      </w:r>
      <w:r w:rsidR="003B60CF" w:rsidRPr="00CE60DE">
        <w:rPr>
          <w:rFonts w:ascii="Arial Narrow" w:eastAsia="Times New Roman" w:hAnsi="Arial Narrow"/>
          <w:sz w:val="22"/>
          <w:szCs w:val="22"/>
        </w:rPr>
        <w:t>, and a copy will be stored with the c</w:t>
      </w:r>
      <w:r w:rsidRPr="00CE60DE">
        <w:rPr>
          <w:rFonts w:ascii="Arial Narrow" w:eastAsia="Times New Roman" w:hAnsi="Arial Narrow"/>
          <w:sz w:val="22"/>
          <w:szCs w:val="22"/>
        </w:rPr>
        <w:t>hild’s enrolment form</w:t>
      </w:r>
      <w:r w:rsidR="003B60CF" w:rsidRPr="00CE60DE">
        <w:rPr>
          <w:rFonts w:ascii="Arial Narrow" w:eastAsia="Times New Roman" w:hAnsi="Arial Narrow"/>
          <w:sz w:val="22"/>
          <w:szCs w:val="22"/>
        </w:rPr>
        <w:t>.</w:t>
      </w:r>
      <w:r w:rsidRPr="00CE60DE">
        <w:rPr>
          <w:rFonts w:ascii="Arial Narrow" w:eastAsia="Times New Roman" w:hAnsi="Arial Narrow"/>
          <w:sz w:val="22"/>
          <w:szCs w:val="22"/>
        </w:rPr>
        <w:t xml:space="preserve"> </w:t>
      </w:r>
    </w:p>
    <w:p w14:paraId="025ACBA1" w14:textId="55250416" w:rsidR="00962143" w:rsidRPr="00CE60DE" w:rsidRDefault="00962143" w:rsidP="00D86CCE">
      <w:pPr>
        <w:pStyle w:val="NormalWeb"/>
        <w:numPr>
          <w:ilvl w:val="0"/>
          <w:numId w:val="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CE60DE">
        <w:rPr>
          <w:rFonts w:ascii="Arial Narrow" w:eastAsia="Times New Roman" w:hAnsi="Arial Narrow"/>
          <w:sz w:val="22"/>
          <w:szCs w:val="22"/>
        </w:rPr>
        <w:t xml:space="preserve">All children </w:t>
      </w:r>
      <w:r w:rsidR="003B60CF" w:rsidRPr="00CE60DE">
        <w:rPr>
          <w:rFonts w:ascii="Arial Narrow" w:eastAsia="Times New Roman" w:hAnsi="Arial Narrow"/>
          <w:sz w:val="22"/>
          <w:szCs w:val="22"/>
        </w:rPr>
        <w:t>will be</w:t>
      </w:r>
      <w:r w:rsidRPr="00CE60DE">
        <w:rPr>
          <w:rFonts w:ascii="Arial Narrow" w:eastAsia="Times New Roman" w:hAnsi="Arial Narrow"/>
          <w:sz w:val="22"/>
          <w:szCs w:val="22"/>
        </w:rPr>
        <w:t xml:space="preserve"> enrolled in the Ministry of Education </w:t>
      </w:r>
      <w:r w:rsidR="00CE60DE" w:rsidRPr="00CE60DE">
        <w:rPr>
          <w:rFonts w:ascii="Arial Narrow" w:eastAsia="Times New Roman" w:hAnsi="Arial Narrow"/>
          <w:sz w:val="22"/>
          <w:szCs w:val="22"/>
        </w:rPr>
        <w:t>National Student Number (</w:t>
      </w:r>
      <w:r w:rsidRPr="00CE60DE">
        <w:rPr>
          <w:rFonts w:ascii="Arial Narrow" w:eastAsia="Times New Roman" w:hAnsi="Arial Narrow"/>
          <w:sz w:val="22"/>
          <w:szCs w:val="22"/>
        </w:rPr>
        <w:t>NSN</w:t>
      </w:r>
      <w:r w:rsidR="00CE60DE" w:rsidRPr="00CE60DE">
        <w:rPr>
          <w:rFonts w:ascii="Arial Narrow" w:eastAsia="Times New Roman" w:hAnsi="Arial Narrow"/>
          <w:sz w:val="22"/>
          <w:szCs w:val="22"/>
        </w:rPr>
        <w:t xml:space="preserve">) </w:t>
      </w:r>
      <w:r w:rsidRPr="00CE60DE">
        <w:rPr>
          <w:rFonts w:ascii="Arial Narrow" w:eastAsia="Times New Roman" w:hAnsi="Arial Narrow"/>
          <w:sz w:val="22"/>
          <w:szCs w:val="22"/>
        </w:rPr>
        <w:t xml:space="preserve">Register. </w:t>
      </w:r>
    </w:p>
    <w:p w14:paraId="7042822D" w14:textId="5E6A9D99" w:rsidR="000D18F9" w:rsidRPr="00CE60DE" w:rsidRDefault="000D18F9" w:rsidP="00D86CCE">
      <w:pPr>
        <w:pStyle w:val="NormalWeb"/>
        <w:numPr>
          <w:ilvl w:val="0"/>
          <w:numId w:val="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CE60DE">
        <w:rPr>
          <w:rFonts w:ascii="Arial Narrow" w:eastAsia="Times New Roman" w:hAnsi="Arial Narrow"/>
          <w:sz w:val="22"/>
          <w:szCs w:val="22"/>
        </w:rPr>
        <w:t>If a parent or guardian requests special custody arrangements (i.e.</w:t>
      </w:r>
      <w:r w:rsidR="003B60CF" w:rsidRPr="00CE60DE">
        <w:rPr>
          <w:rFonts w:ascii="Arial Narrow" w:eastAsia="Times New Roman" w:hAnsi="Arial Narrow"/>
          <w:sz w:val="22"/>
          <w:szCs w:val="22"/>
        </w:rPr>
        <w:t>,</w:t>
      </w:r>
      <w:r w:rsidRPr="00CE60DE">
        <w:rPr>
          <w:rFonts w:ascii="Arial Narrow" w:eastAsia="Times New Roman" w:hAnsi="Arial Narrow"/>
          <w:sz w:val="22"/>
          <w:szCs w:val="22"/>
        </w:rPr>
        <w:t xml:space="preserve"> anybody who is legally prevented from picking up or having contact with a child), they will be requested to bring in the custody forms for sighting and noting on the enrolment form.</w:t>
      </w:r>
    </w:p>
    <w:p w14:paraId="4288FC60" w14:textId="129B72A8" w:rsidR="00C94B27" w:rsidRPr="00CE60DE" w:rsidRDefault="001823E9" w:rsidP="00D86CCE">
      <w:pPr>
        <w:pStyle w:val="NormalWeb"/>
        <w:numPr>
          <w:ilvl w:val="0"/>
          <w:numId w:val="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CE60DE">
        <w:rPr>
          <w:rFonts w:ascii="Arial Narrow" w:eastAsia="Times New Roman" w:hAnsi="Arial Narrow"/>
          <w:sz w:val="22"/>
          <w:szCs w:val="22"/>
        </w:rPr>
        <w:t>On enrolment</w:t>
      </w:r>
      <w:r w:rsidR="003B60CF" w:rsidRPr="00CE60DE">
        <w:rPr>
          <w:rFonts w:ascii="Arial Narrow" w:eastAsia="Times New Roman" w:hAnsi="Arial Narrow"/>
          <w:sz w:val="22"/>
          <w:szCs w:val="22"/>
        </w:rPr>
        <w:t>,</w:t>
      </w:r>
      <w:r w:rsidRPr="00CE60DE">
        <w:rPr>
          <w:rFonts w:ascii="Arial Narrow" w:eastAsia="Times New Roman" w:hAnsi="Arial Narrow"/>
          <w:color w:val="FF0000"/>
          <w:sz w:val="22"/>
          <w:szCs w:val="22"/>
        </w:rPr>
        <w:t xml:space="preserve"> </w:t>
      </w:r>
      <w:r w:rsidRPr="00CE60DE">
        <w:rPr>
          <w:rFonts w:ascii="Arial Narrow" w:eastAsia="Times New Roman" w:hAnsi="Arial Narrow"/>
          <w:sz w:val="22"/>
          <w:szCs w:val="22"/>
        </w:rPr>
        <w:t>parents</w:t>
      </w:r>
      <w:r w:rsidR="003B60CF" w:rsidRPr="00CE60DE">
        <w:rPr>
          <w:rFonts w:ascii="Arial Narrow" w:eastAsia="Times New Roman" w:hAnsi="Arial Narrow"/>
          <w:sz w:val="22"/>
          <w:szCs w:val="22"/>
        </w:rPr>
        <w:t>/guardians</w:t>
      </w:r>
      <w:r w:rsidR="000D18F9" w:rsidRPr="00CE60DE">
        <w:rPr>
          <w:rFonts w:ascii="Arial Narrow" w:eastAsia="Times New Roman" w:hAnsi="Arial Narrow"/>
          <w:sz w:val="22"/>
          <w:szCs w:val="22"/>
        </w:rPr>
        <w:t xml:space="preserve"> will also give permission for their child to be photographed for</w:t>
      </w:r>
      <w:r w:rsidRPr="00CE60DE">
        <w:rPr>
          <w:rFonts w:ascii="Arial Narrow" w:eastAsia="Times New Roman" w:hAnsi="Arial Narrow"/>
          <w:sz w:val="22"/>
          <w:szCs w:val="22"/>
        </w:rPr>
        <w:t xml:space="preserve"> assessment and</w:t>
      </w:r>
      <w:r w:rsidRPr="00CE60DE">
        <w:rPr>
          <w:rFonts w:ascii="Arial Narrow" w:eastAsia="Times New Roman" w:hAnsi="Arial Narrow"/>
          <w:color w:val="FF0000"/>
          <w:sz w:val="22"/>
          <w:szCs w:val="22"/>
        </w:rPr>
        <w:t xml:space="preserve"> </w:t>
      </w:r>
      <w:r w:rsidRPr="00CE60DE">
        <w:rPr>
          <w:rFonts w:ascii="Arial Narrow" w:eastAsia="Times New Roman" w:hAnsi="Arial Narrow"/>
          <w:sz w:val="22"/>
          <w:szCs w:val="22"/>
        </w:rPr>
        <w:t>planning</w:t>
      </w:r>
      <w:r w:rsidR="000D18F9" w:rsidRPr="00CE60DE">
        <w:rPr>
          <w:rFonts w:ascii="Arial Narrow" w:eastAsia="Times New Roman" w:hAnsi="Arial Narrow"/>
          <w:sz w:val="22"/>
          <w:szCs w:val="22"/>
        </w:rPr>
        <w:t xml:space="preserve"> purposes</w:t>
      </w:r>
      <w:r w:rsidRPr="00CE60DE">
        <w:rPr>
          <w:rFonts w:ascii="Arial Narrow" w:eastAsia="Times New Roman" w:hAnsi="Arial Narrow"/>
          <w:sz w:val="22"/>
          <w:szCs w:val="22"/>
        </w:rPr>
        <w:t>.</w:t>
      </w:r>
      <w:r w:rsidR="000D18F9" w:rsidRPr="00CE60DE">
        <w:rPr>
          <w:rFonts w:ascii="Arial Narrow" w:eastAsia="Times New Roman" w:hAnsi="Arial Narrow"/>
          <w:sz w:val="22"/>
          <w:szCs w:val="22"/>
        </w:rPr>
        <w:t xml:space="preserve"> </w:t>
      </w:r>
    </w:p>
    <w:p w14:paraId="1C46BB61" w14:textId="7B4B26BD" w:rsidR="000D18F9" w:rsidRPr="00CE60DE" w:rsidRDefault="000D18F9" w:rsidP="00D86CCE">
      <w:pPr>
        <w:pStyle w:val="NormalWeb"/>
        <w:numPr>
          <w:ilvl w:val="0"/>
          <w:numId w:val="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CE60DE">
        <w:rPr>
          <w:rFonts w:ascii="Arial Narrow" w:eastAsia="Times New Roman" w:hAnsi="Arial Narrow"/>
          <w:sz w:val="22"/>
          <w:szCs w:val="22"/>
        </w:rPr>
        <w:t>The Ministry o</w:t>
      </w:r>
      <w:r w:rsidR="003B60CF" w:rsidRPr="00CE60DE">
        <w:rPr>
          <w:rFonts w:ascii="Arial Narrow" w:eastAsia="Times New Roman" w:hAnsi="Arial Narrow"/>
          <w:sz w:val="22"/>
          <w:szCs w:val="22"/>
        </w:rPr>
        <w:t>f Health requires all licensed Early C</w:t>
      </w:r>
      <w:r w:rsidRPr="00CE60DE">
        <w:rPr>
          <w:rFonts w:ascii="Arial Narrow" w:eastAsia="Times New Roman" w:hAnsi="Arial Narrow"/>
          <w:sz w:val="22"/>
          <w:szCs w:val="22"/>
        </w:rPr>
        <w:t xml:space="preserve">hildhood </w:t>
      </w:r>
      <w:r w:rsidR="00D2697B" w:rsidRPr="00CE60DE">
        <w:rPr>
          <w:rFonts w:ascii="Arial Narrow" w:eastAsia="Times New Roman" w:hAnsi="Arial Narrow"/>
          <w:sz w:val="22"/>
          <w:szCs w:val="22"/>
        </w:rPr>
        <w:t>Centre</w:t>
      </w:r>
      <w:r w:rsidRPr="00CE60DE">
        <w:rPr>
          <w:rFonts w:ascii="Arial Narrow" w:eastAsia="Times New Roman" w:hAnsi="Arial Narrow"/>
          <w:sz w:val="22"/>
          <w:szCs w:val="22"/>
        </w:rPr>
        <w:t>s to sight and record every child’s immunisation history on enrolment, or in the case of a child under 15 months old, once that child reaches the required age. An Immunisation Register will be kept recording these details. This will be regularly updated.</w:t>
      </w:r>
    </w:p>
    <w:p w14:paraId="608F3D2C" w14:textId="76C2735E" w:rsidR="000D18F9" w:rsidRPr="00CE60DE" w:rsidRDefault="000D18F9" w:rsidP="00D86CCE">
      <w:pPr>
        <w:pStyle w:val="NormalWeb"/>
        <w:numPr>
          <w:ilvl w:val="0"/>
          <w:numId w:val="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CE60DE">
        <w:rPr>
          <w:rFonts w:ascii="Arial Narrow" w:eastAsia="Times New Roman" w:hAnsi="Arial Narrow"/>
          <w:sz w:val="22"/>
          <w:szCs w:val="22"/>
        </w:rPr>
        <w:t xml:space="preserve">On enrolment, families </w:t>
      </w:r>
      <w:r w:rsidR="003B60CF" w:rsidRPr="00CE60DE">
        <w:rPr>
          <w:rFonts w:ascii="Arial Narrow" w:eastAsia="Times New Roman" w:hAnsi="Arial Narrow"/>
          <w:sz w:val="22"/>
          <w:szCs w:val="22"/>
        </w:rPr>
        <w:t>will be</w:t>
      </w:r>
      <w:r w:rsidRPr="00CE60DE">
        <w:rPr>
          <w:rFonts w:ascii="Arial Narrow" w:eastAsia="Times New Roman" w:hAnsi="Arial Narrow"/>
          <w:sz w:val="22"/>
          <w:szCs w:val="22"/>
        </w:rPr>
        <w:t xml:space="preserve"> informed of the notice </w:t>
      </w:r>
      <w:r w:rsidR="00C94B27" w:rsidRPr="00CE60DE">
        <w:rPr>
          <w:rFonts w:ascii="Arial Narrow" w:eastAsia="Times New Roman" w:hAnsi="Arial Narrow"/>
          <w:sz w:val="22"/>
          <w:szCs w:val="22"/>
        </w:rPr>
        <w:t xml:space="preserve">they need to give </w:t>
      </w:r>
      <w:r w:rsidRPr="00CE60DE">
        <w:rPr>
          <w:rFonts w:ascii="Arial Narrow" w:eastAsia="Times New Roman" w:hAnsi="Arial Narrow"/>
          <w:sz w:val="22"/>
          <w:szCs w:val="22"/>
        </w:rPr>
        <w:t>(or payment in lieu) of their intention to vacate their enrolled space</w:t>
      </w:r>
      <w:r w:rsidR="009471E1" w:rsidRPr="00CE60DE">
        <w:rPr>
          <w:rFonts w:ascii="Arial Narrow" w:eastAsia="Times New Roman" w:hAnsi="Arial Narrow"/>
          <w:sz w:val="22"/>
          <w:szCs w:val="22"/>
        </w:rPr>
        <w:t>.</w:t>
      </w:r>
    </w:p>
    <w:p w14:paraId="722A9F04" w14:textId="77777777" w:rsidR="000D18F9" w:rsidRDefault="000D18F9" w:rsidP="00D86CCE">
      <w:pPr>
        <w:pStyle w:val="NormalWeb"/>
        <w:numPr>
          <w:ilvl w:val="0"/>
          <w:numId w:val="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CE60DE">
        <w:rPr>
          <w:rFonts w:ascii="Arial Narrow" w:eastAsia="Times New Roman" w:hAnsi="Arial Narrow"/>
          <w:sz w:val="22"/>
          <w:szCs w:val="22"/>
        </w:rPr>
        <w:t xml:space="preserve">Parents/families will be made aware of the methods available to pay accounts. </w:t>
      </w:r>
    </w:p>
    <w:p w14:paraId="39BB8713" w14:textId="540CBAA1" w:rsidR="009E010D" w:rsidRPr="00CE60DE" w:rsidRDefault="009E010D" w:rsidP="00D86CCE">
      <w:pPr>
        <w:pStyle w:val="NormalWeb"/>
        <w:numPr>
          <w:ilvl w:val="0"/>
          <w:numId w:val="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>
        <w:rPr>
          <w:rFonts w:ascii="Arial Narrow" w:eastAsia="Times New Roman" w:hAnsi="Arial Narrow"/>
          <w:sz w:val="22"/>
          <w:szCs w:val="22"/>
        </w:rPr>
        <w:t>Child Enrolment forms will be securely stored.</w:t>
      </w:r>
    </w:p>
    <w:p w14:paraId="68235B14" w14:textId="3AF8E9CE" w:rsidR="00C94B27" w:rsidRPr="00CE60DE" w:rsidRDefault="00C94B27" w:rsidP="00D86CCE">
      <w:pPr>
        <w:pStyle w:val="NormalWeb"/>
        <w:numPr>
          <w:ilvl w:val="0"/>
          <w:numId w:val="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CE60DE">
        <w:rPr>
          <w:rFonts w:ascii="Arial Narrow" w:eastAsia="Times New Roman" w:hAnsi="Arial Narrow"/>
          <w:sz w:val="22"/>
          <w:szCs w:val="22"/>
        </w:rPr>
        <w:t xml:space="preserve">All enrolment information </w:t>
      </w:r>
      <w:r w:rsidR="003B60CF" w:rsidRPr="00CE60DE">
        <w:rPr>
          <w:rFonts w:ascii="Arial Narrow" w:eastAsia="Times New Roman" w:hAnsi="Arial Narrow"/>
          <w:sz w:val="22"/>
          <w:szCs w:val="22"/>
        </w:rPr>
        <w:t>will be</w:t>
      </w:r>
      <w:r w:rsidRPr="00CE60DE">
        <w:rPr>
          <w:rFonts w:ascii="Arial Narrow" w:eastAsia="Times New Roman" w:hAnsi="Arial Narrow"/>
          <w:sz w:val="22"/>
          <w:szCs w:val="22"/>
        </w:rPr>
        <w:t xml:space="preserve"> kept for the required period of 7 years.</w:t>
      </w:r>
    </w:p>
    <w:p w14:paraId="2F6A0D92" w14:textId="77777777" w:rsidR="00115652" w:rsidRPr="00CE60DE" w:rsidRDefault="00115652" w:rsidP="00D2697B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i/>
        </w:rPr>
      </w:pPr>
    </w:p>
    <w:p w14:paraId="173130F2" w14:textId="77777777" w:rsidR="002335A5" w:rsidRPr="009070AE" w:rsidRDefault="002335A5" w:rsidP="002335A5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i/>
          <w:sz w:val="22"/>
          <w:szCs w:val="22"/>
        </w:rPr>
      </w:pPr>
      <w:r w:rsidRPr="009070AE">
        <w:rPr>
          <w:rFonts w:ascii="Arial Narrow" w:eastAsia="Times New Roman" w:hAnsi="Arial Narrow"/>
          <w:b/>
          <w:i/>
          <w:sz w:val="22"/>
          <w:szCs w:val="22"/>
        </w:rPr>
        <w:t>Licensing Criteria GMA 10.</w:t>
      </w:r>
    </w:p>
    <w:p w14:paraId="55038A67" w14:textId="77777777" w:rsidR="000D18F9" w:rsidRPr="00DA793A" w:rsidRDefault="000D18F9" w:rsidP="00D2697B">
      <w:pPr>
        <w:pStyle w:val="NormalWeb"/>
        <w:spacing w:before="0" w:beforeAutospacing="0" w:after="0" w:line="276" w:lineRule="auto"/>
        <w:rPr>
          <w:rFonts w:ascii="Arial Narrow" w:eastAsia="Times New Roman" w:hAnsi="Arial Narrow"/>
        </w:rPr>
      </w:pPr>
    </w:p>
    <w:p w14:paraId="03E18184" w14:textId="77777777" w:rsidR="000D18F9" w:rsidRPr="00DA793A" w:rsidRDefault="000D18F9" w:rsidP="00D2697B">
      <w:pPr>
        <w:pStyle w:val="NormalWeb"/>
        <w:spacing w:before="0" w:beforeAutospacing="0" w:after="0" w:line="276" w:lineRule="auto"/>
        <w:rPr>
          <w:rFonts w:ascii="Arial Narrow" w:hAnsi="Arial Narrow"/>
          <w:b/>
          <w:color w:val="871C10"/>
          <w:sz w:val="40"/>
        </w:rPr>
      </w:pPr>
    </w:p>
    <w:sectPr w:rsidR="000D18F9" w:rsidRPr="00DA793A" w:rsidSect="000D18F9">
      <w:headerReference w:type="even" r:id="rId7"/>
      <w:headerReference w:type="default" r:id="rId8"/>
      <w:footerReference w:type="default" r:id="rId9"/>
      <w:pgSz w:w="11906" w:h="16838"/>
      <w:pgMar w:top="1985" w:right="851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87E25" w14:textId="77777777" w:rsidR="00E94324" w:rsidRDefault="00E94324">
      <w:r>
        <w:separator/>
      </w:r>
    </w:p>
  </w:endnote>
  <w:endnote w:type="continuationSeparator" w:id="0">
    <w:p w14:paraId="28C62309" w14:textId="77777777" w:rsidR="00E94324" w:rsidRDefault="00E94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E77D7" w14:textId="262D3019" w:rsidR="000D18F9" w:rsidRPr="00D86CCE" w:rsidRDefault="00D86CCE" w:rsidP="000D18F9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D86CCE">
      <w:rPr>
        <w:rFonts w:ascii="Arial Narrow" w:eastAsia="Times New Roman" w:hAnsi="Arial Narrow"/>
        <w:b/>
        <w:color w:val="7F7F7F" w:themeColor="text1" w:themeTint="80"/>
        <w:sz w:val="18"/>
      </w:rPr>
      <w:t>ENROLMENT POLICY</w:t>
    </w:r>
    <w:r w:rsidR="00364015">
      <w:rPr>
        <w:rFonts w:ascii="Arial Narrow" w:eastAsia="Times New Roman" w:hAnsi="Arial Narrow"/>
        <w:b/>
        <w:color w:val="7F7F7F" w:themeColor="text1" w:themeTint="80"/>
        <w:sz w:val="18"/>
      </w:rPr>
      <w:t xml:space="preserve"> – PT.14</w:t>
    </w:r>
  </w:p>
  <w:p w14:paraId="2B786C1E" w14:textId="4AC5736C" w:rsidR="000D18F9" w:rsidRPr="00D86CCE" w:rsidRDefault="00D86CCE" w:rsidP="000D18F9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D86CCE">
      <w:rPr>
        <w:rFonts w:ascii="Arial Narrow" w:eastAsia="Times New Roman" w:hAnsi="Arial Narrow"/>
        <w:b/>
        <w:color w:val="7F7F7F" w:themeColor="text1" w:themeTint="80"/>
        <w:sz w:val="18"/>
      </w:rPr>
      <w:t xml:space="preserve">DATE ADOPTED: </w:t>
    </w:r>
  </w:p>
  <w:p w14:paraId="45D87BC9" w14:textId="0A310DFA" w:rsidR="000D18F9" w:rsidRPr="00D86CCE" w:rsidRDefault="00D86CCE" w:rsidP="000D18F9">
    <w:pPr>
      <w:pStyle w:val="NormalWeb"/>
      <w:spacing w:before="62" w:beforeAutospacing="0" w:after="0"/>
      <w:jc w:val="right"/>
      <w:rPr>
        <w:rFonts w:ascii="Arial Narrow" w:hAnsi="Arial Narrow"/>
        <w:b/>
        <w:color w:val="7F7F7F" w:themeColor="text1" w:themeTint="80"/>
        <w:sz w:val="18"/>
      </w:rPr>
    </w:pPr>
    <w:r w:rsidRPr="00D86CCE">
      <w:rPr>
        <w:rFonts w:ascii="Arial Narrow" w:hAnsi="Arial Narrow"/>
        <w:b/>
        <w:color w:val="7F7F7F" w:themeColor="text1" w:themeTint="80"/>
        <w:sz w:val="18"/>
      </w:rPr>
      <w:t xml:space="preserve">DATE FOR REVIEW: </w:t>
    </w:r>
  </w:p>
  <w:p w14:paraId="1D11B366" w14:textId="77777777" w:rsidR="000D18F9" w:rsidRDefault="000D18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EDAD4" w14:textId="77777777" w:rsidR="00E94324" w:rsidRDefault="00E94324">
      <w:r>
        <w:separator/>
      </w:r>
    </w:p>
  </w:footnote>
  <w:footnote w:type="continuationSeparator" w:id="0">
    <w:p w14:paraId="72817AC9" w14:textId="77777777" w:rsidR="00E94324" w:rsidRDefault="00E94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E9D69" w14:textId="77777777" w:rsidR="000D18F9" w:rsidRDefault="000D18F9" w:rsidP="000D18F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C98B93" w14:textId="77777777" w:rsidR="000D18F9" w:rsidRDefault="000D18F9" w:rsidP="000D18F9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94B0C" w14:textId="77777777" w:rsidR="000D18F9" w:rsidRDefault="000D18F9" w:rsidP="000D18F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70AE">
      <w:rPr>
        <w:rStyle w:val="PageNumber"/>
        <w:noProof/>
      </w:rPr>
      <w:t>1</w:t>
    </w:r>
    <w:r>
      <w:rPr>
        <w:rStyle w:val="PageNumber"/>
      </w:rPr>
      <w:fldChar w:fldCharType="end"/>
    </w:r>
  </w:p>
  <w:p w14:paraId="23D11202" w14:textId="77777777" w:rsidR="000D18F9" w:rsidRDefault="000D18F9" w:rsidP="000D18F9">
    <w:pPr>
      <w:pStyle w:val="Header"/>
      <w:ind w:right="360"/>
    </w:pPr>
  </w:p>
  <w:p w14:paraId="26ACA57A" w14:textId="77777777" w:rsidR="000D18F9" w:rsidRDefault="000D18F9">
    <w:pPr>
      <w:pStyle w:val="Header"/>
    </w:pPr>
  </w:p>
  <w:p w14:paraId="48550F7D" w14:textId="77777777" w:rsidR="000D18F9" w:rsidRDefault="000D18F9">
    <w:pPr>
      <w:pStyle w:val="Header"/>
    </w:pPr>
  </w:p>
  <w:p w14:paraId="024003E8" w14:textId="77777777" w:rsidR="000D18F9" w:rsidRDefault="000D18F9">
    <w:pPr>
      <w:pStyle w:val="Header"/>
    </w:pPr>
  </w:p>
  <w:p w14:paraId="6CE2986C" w14:textId="77777777" w:rsidR="000D18F9" w:rsidRDefault="000D18F9">
    <w:pPr>
      <w:pStyle w:val="Header"/>
    </w:pPr>
  </w:p>
  <w:p w14:paraId="4BFE4978" w14:textId="77777777" w:rsidR="000D18F9" w:rsidRDefault="000D18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9A2B8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9F0099"/>
    <w:multiLevelType w:val="hybridMultilevel"/>
    <w:tmpl w:val="524EFEFA"/>
    <w:lvl w:ilvl="0" w:tplc="241657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06E6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16CFB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08434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BDCA8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0084E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25469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C92E1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AE414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595EBD"/>
    <w:multiLevelType w:val="hybridMultilevel"/>
    <w:tmpl w:val="72BC1912"/>
    <w:lvl w:ilvl="0" w:tplc="AFC61D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A0E3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8345C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9E4DD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46CB1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C2CA6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03E1B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4CC87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CCC62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9B5421"/>
    <w:multiLevelType w:val="hybridMultilevel"/>
    <w:tmpl w:val="9D8CA0B6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2A40C0"/>
    <w:multiLevelType w:val="hybridMultilevel"/>
    <w:tmpl w:val="A6D4A6FA"/>
    <w:lvl w:ilvl="0" w:tplc="EB045D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1698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EA86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E0B6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505D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0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8D4BD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A0D0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1EB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D255E6"/>
    <w:multiLevelType w:val="hybridMultilevel"/>
    <w:tmpl w:val="1E70F7E2"/>
    <w:lvl w:ilvl="0" w:tplc="1D4E4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48BB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F7645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180D4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4D61A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A47C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E27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92DA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5341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E1D"/>
    <w:rsid w:val="000409CF"/>
    <w:rsid w:val="000D18F9"/>
    <w:rsid w:val="00115652"/>
    <w:rsid w:val="00167D48"/>
    <w:rsid w:val="001823E9"/>
    <w:rsid w:val="001A072F"/>
    <w:rsid w:val="001D7F47"/>
    <w:rsid w:val="002335A5"/>
    <w:rsid w:val="00251161"/>
    <w:rsid w:val="00364015"/>
    <w:rsid w:val="003B60CF"/>
    <w:rsid w:val="003C2E5A"/>
    <w:rsid w:val="003D3528"/>
    <w:rsid w:val="004D5D5B"/>
    <w:rsid w:val="00581F2F"/>
    <w:rsid w:val="005F1287"/>
    <w:rsid w:val="00615181"/>
    <w:rsid w:val="00624D1D"/>
    <w:rsid w:val="006B2E1D"/>
    <w:rsid w:val="00770E08"/>
    <w:rsid w:val="007D14A5"/>
    <w:rsid w:val="00845213"/>
    <w:rsid w:val="009070AE"/>
    <w:rsid w:val="009471E1"/>
    <w:rsid w:val="00962143"/>
    <w:rsid w:val="009E010D"/>
    <w:rsid w:val="00A5365D"/>
    <w:rsid w:val="00A77858"/>
    <w:rsid w:val="00B64DE8"/>
    <w:rsid w:val="00C803F4"/>
    <w:rsid w:val="00C94B27"/>
    <w:rsid w:val="00CC477F"/>
    <w:rsid w:val="00CE60DE"/>
    <w:rsid w:val="00CF68D7"/>
    <w:rsid w:val="00D2697B"/>
    <w:rsid w:val="00D86CCE"/>
    <w:rsid w:val="00DF4C8F"/>
    <w:rsid w:val="00E94324"/>
    <w:rsid w:val="00EE3FB7"/>
    <w:rsid w:val="00F140D4"/>
    <w:rsid w:val="00F760AE"/>
    <w:rsid w:val="00F936CD"/>
    <w:rsid w:val="00F96977"/>
    <w:rsid w:val="00FC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C896C21"/>
  <w14:defaultImageDpi w14:val="300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2">
    <w:name w:val="heading 2"/>
    <w:basedOn w:val="Normal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DE7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Bryce Biggs</cp:lastModifiedBy>
  <cp:revision>16</cp:revision>
  <cp:lastPrinted>2009-10-23T22:22:00Z</cp:lastPrinted>
  <dcterms:created xsi:type="dcterms:W3CDTF">2015-06-06T03:58:00Z</dcterms:created>
  <dcterms:modified xsi:type="dcterms:W3CDTF">2018-07-04T00:11:00Z</dcterms:modified>
</cp:coreProperties>
</file>