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64D7D" w14:textId="77777777" w:rsidR="00AA4ECE" w:rsidRPr="00D317A6" w:rsidRDefault="00DE21A3" w:rsidP="00450C1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color w:val="002142"/>
          <w:sz w:val="36"/>
          <w:szCs w:val="36"/>
        </w:rPr>
      </w:pPr>
      <w:r w:rsidRPr="00D317A6">
        <w:rPr>
          <w:rFonts w:cs="Arial"/>
          <w:b/>
          <w:color w:val="002142"/>
          <w:sz w:val="36"/>
          <w:szCs w:val="36"/>
        </w:rPr>
        <w:t>SETTING INQUIRIES</w:t>
      </w:r>
      <w:r w:rsidR="003A4914" w:rsidRPr="00D317A6">
        <w:rPr>
          <w:rFonts w:cs="Arial"/>
          <w:b/>
          <w:color w:val="002142"/>
          <w:sz w:val="36"/>
          <w:szCs w:val="36"/>
        </w:rPr>
        <w:t>/</w:t>
      </w:r>
      <w:r w:rsidR="005E4224" w:rsidRPr="00D317A6">
        <w:rPr>
          <w:rFonts w:cs="Arial"/>
          <w:b/>
          <w:color w:val="002142"/>
          <w:sz w:val="36"/>
          <w:szCs w:val="36"/>
        </w:rPr>
        <w:t>GOALS</w:t>
      </w:r>
      <w:r w:rsidR="005E4224" w:rsidRPr="00D317A6">
        <w:rPr>
          <w:color w:val="002142"/>
          <w:sz w:val="36"/>
          <w:szCs w:val="36"/>
        </w:rPr>
        <w:t xml:space="preserve"> </w:t>
      </w:r>
      <w:r w:rsidR="00265E90" w:rsidRPr="00D317A6">
        <w:rPr>
          <w:color w:val="002142"/>
          <w:sz w:val="36"/>
          <w:szCs w:val="36"/>
        </w:rPr>
        <w:t>for t</w:t>
      </w:r>
      <w:r w:rsidR="00450C1A" w:rsidRPr="00D317A6">
        <w:rPr>
          <w:color w:val="002142"/>
          <w:sz w:val="36"/>
          <w:szCs w:val="36"/>
        </w:rPr>
        <w:t>he Y</w:t>
      </w:r>
      <w:r w:rsidR="00C06773" w:rsidRPr="00D317A6">
        <w:rPr>
          <w:color w:val="002142"/>
          <w:sz w:val="36"/>
          <w:szCs w:val="36"/>
        </w:rPr>
        <w:t>ear</w:t>
      </w:r>
    </w:p>
    <w:p w14:paraId="4050A0E7" w14:textId="77777777" w:rsidR="00AA4ECE" w:rsidRPr="00D317A6" w:rsidRDefault="00AA4ECE" w:rsidP="00450C1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color w:val="002142"/>
        </w:rPr>
      </w:pPr>
      <w:r w:rsidRPr="00D317A6">
        <w:rPr>
          <w:color w:val="002142"/>
        </w:rPr>
        <w:t>These need to be set at the start of each year of the process.  Your inquiries/goals will come from one of the questions of the Learning Diamond (which link to the Standards) and should also, if possible, link to the Centre/Service Strategic Plan.</w:t>
      </w:r>
    </w:p>
    <w:p w14:paraId="78586A01" w14:textId="6FFED9BF" w:rsidR="005E4224" w:rsidRPr="00450C1A" w:rsidRDefault="005E4224" w:rsidP="00450C1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color w:val="002142"/>
          <w:sz w:val="28"/>
          <w:szCs w:val="28"/>
          <w:lang w:val="en-GB"/>
        </w:rPr>
      </w:pPr>
    </w:p>
    <w:tbl>
      <w:tblPr>
        <w:tblW w:w="9214" w:type="dxa"/>
        <w:tblInd w:w="29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37"/>
        <w:gridCol w:w="8577"/>
      </w:tblGrid>
      <w:tr w:rsidR="00AA4ECE" w14:paraId="6CDBDD65" w14:textId="77777777" w:rsidTr="00537E04">
        <w:trPr>
          <w:trHeight w:val="469"/>
        </w:trPr>
        <w:tc>
          <w:tcPr>
            <w:tcW w:w="9214" w:type="dxa"/>
            <w:gridSpan w:val="2"/>
            <w:shd w:val="clear" w:color="auto" w:fill="DAEEF3" w:themeFill="accent5" w:themeFillTint="33"/>
          </w:tcPr>
          <w:p w14:paraId="6CB4BDA2" w14:textId="7B26A8A7" w:rsidR="00AA4ECE" w:rsidRPr="000D339F" w:rsidRDefault="00AA4ECE" w:rsidP="000D339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>
              <w:rPr>
                <w:rFonts w:ascii="Arial Narrow" w:hAnsi="Arial Narrow"/>
                <w:b/>
                <w:i/>
                <w:szCs w:val="28"/>
                <w:lang w:val="en-GB"/>
              </w:rPr>
              <w:t>Reflect on your Centres/Service Vision and Strategic Plan:</w:t>
            </w:r>
          </w:p>
        </w:tc>
      </w:tr>
      <w:tr w:rsidR="000D339F" w14:paraId="6EC93F7B" w14:textId="77777777" w:rsidTr="000D339F">
        <w:trPr>
          <w:trHeight w:val="469"/>
        </w:trPr>
        <w:tc>
          <w:tcPr>
            <w:tcW w:w="9214" w:type="dxa"/>
            <w:gridSpan w:val="2"/>
            <w:shd w:val="clear" w:color="auto" w:fill="FFFFFF" w:themeFill="background1"/>
          </w:tcPr>
          <w:p w14:paraId="2BCCE711" w14:textId="77777777" w:rsidR="000D339F" w:rsidRDefault="000D339F" w:rsidP="003A4914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</w:p>
        </w:tc>
      </w:tr>
      <w:tr w:rsidR="000D339F" w14:paraId="556B8D7E" w14:textId="77777777" w:rsidTr="00537E04">
        <w:trPr>
          <w:trHeight w:val="469"/>
        </w:trPr>
        <w:tc>
          <w:tcPr>
            <w:tcW w:w="9214" w:type="dxa"/>
            <w:gridSpan w:val="2"/>
            <w:shd w:val="clear" w:color="auto" w:fill="DAEEF3" w:themeFill="accent5" w:themeFillTint="33"/>
          </w:tcPr>
          <w:p w14:paraId="2C79BD9A" w14:textId="1521013C" w:rsidR="000D339F" w:rsidRDefault="000D339F" w:rsidP="000D339F">
            <w:pPr>
              <w:widowControl w:val="0"/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>
              <w:rPr>
                <w:rFonts w:ascii="Arial Narrow" w:hAnsi="Arial Narrow"/>
                <w:b/>
                <w:i/>
                <w:szCs w:val="28"/>
                <w:lang w:val="en-GB"/>
              </w:rPr>
              <w:t>Where do your inquiries/goals link?</w:t>
            </w:r>
          </w:p>
        </w:tc>
      </w:tr>
      <w:tr w:rsidR="000D339F" w14:paraId="29C85C62" w14:textId="77777777" w:rsidTr="000D339F">
        <w:trPr>
          <w:trHeight w:val="469"/>
        </w:trPr>
        <w:tc>
          <w:tcPr>
            <w:tcW w:w="9214" w:type="dxa"/>
            <w:gridSpan w:val="2"/>
            <w:shd w:val="clear" w:color="auto" w:fill="FFFFFF" w:themeFill="background1"/>
          </w:tcPr>
          <w:p w14:paraId="587C0B3F" w14:textId="77777777" w:rsidR="000D339F" w:rsidRDefault="000D339F" w:rsidP="003A4914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</w:p>
        </w:tc>
      </w:tr>
      <w:tr w:rsidR="000D339F" w14:paraId="39F1A13B" w14:textId="77777777" w:rsidTr="00537E04">
        <w:trPr>
          <w:trHeight w:val="469"/>
        </w:trPr>
        <w:tc>
          <w:tcPr>
            <w:tcW w:w="9214" w:type="dxa"/>
            <w:gridSpan w:val="2"/>
            <w:shd w:val="clear" w:color="auto" w:fill="DAEEF3" w:themeFill="accent5" w:themeFillTint="33"/>
          </w:tcPr>
          <w:p w14:paraId="2C54529A" w14:textId="2E392A4C" w:rsidR="000D339F" w:rsidRDefault="000D339F" w:rsidP="000D339F">
            <w:pPr>
              <w:widowControl w:val="0"/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>
              <w:rPr>
                <w:rFonts w:ascii="Arial Narrow" w:hAnsi="Arial Narrow"/>
                <w:b/>
                <w:i/>
                <w:szCs w:val="28"/>
                <w:lang w:val="en-GB"/>
              </w:rPr>
              <w:t>Does your chosen area of growth align with where the Centre/Service is developing and improving?</w:t>
            </w:r>
            <w:bookmarkStart w:id="0" w:name="_GoBack"/>
            <w:bookmarkEnd w:id="0"/>
          </w:p>
        </w:tc>
      </w:tr>
      <w:tr w:rsidR="000D339F" w14:paraId="4EC925AC" w14:textId="77777777" w:rsidTr="000D339F">
        <w:trPr>
          <w:trHeight w:val="469"/>
        </w:trPr>
        <w:tc>
          <w:tcPr>
            <w:tcW w:w="9214" w:type="dxa"/>
            <w:gridSpan w:val="2"/>
            <w:shd w:val="clear" w:color="auto" w:fill="FFFFFF" w:themeFill="background1"/>
          </w:tcPr>
          <w:p w14:paraId="7C90819C" w14:textId="77777777" w:rsidR="000D339F" w:rsidRDefault="000D339F" w:rsidP="003A4914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</w:p>
        </w:tc>
      </w:tr>
      <w:tr w:rsidR="005E4224" w14:paraId="3A2C978E" w14:textId="77777777" w:rsidTr="00537E04">
        <w:trPr>
          <w:trHeight w:val="469"/>
        </w:trPr>
        <w:tc>
          <w:tcPr>
            <w:tcW w:w="9214" w:type="dxa"/>
            <w:gridSpan w:val="2"/>
            <w:shd w:val="clear" w:color="auto" w:fill="DAEEF3" w:themeFill="accent5" w:themeFillTint="33"/>
          </w:tcPr>
          <w:p w14:paraId="72E79ADA" w14:textId="15FAC131" w:rsidR="005E4224" w:rsidRPr="00AC7532" w:rsidRDefault="005E4224" w:rsidP="003A4914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 w:rsidRPr="00AC7532">
              <w:rPr>
                <w:rFonts w:ascii="Arial Narrow" w:hAnsi="Arial Narrow"/>
                <w:b/>
                <w:i/>
                <w:szCs w:val="28"/>
                <w:lang w:val="en-GB"/>
              </w:rPr>
              <w:t xml:space="preserve">My </w:t>
            </w:r>
            <w:r w:rsidR="003A4914">
              <w:rPr>
                <w:rFonts w:ascii="Arial Narrow" w:hAnsi="Arial Narrow"/>
                <w:b/>
                <w:i/>
                <w:szCs w:val="28"/>
                <w:lang w:val="en-GB"/>
              </w:rPr>
              <w:t>Inquiries/</w:t>
            </w:r>
            <w:r w:rsidRPr="00AC7532">
              <w:rPr>
                <w:rFonts w:ascii="Arial Narrow" w:hAnsi="Arial Narrow"/>
                <w:b/>
                <w:i/>
                <w:szCs w:val="28"/>
                <w:lang w:val="en-GB"/>
              </w:rPr>
              <w:t>Goals</w:t>
            </w:r>
            <w:r w:rsidR="00C06773" w:rsidRPr="00AC7532">
              <w:rPr>
                <w:rFonts w:ascii="Arial Narrow" w:hAnsi="Arial Narrow"/>
                <w:b/>
                <w:i/>
                <w:szCs w:val="28"/>
                <w:lang w:val="en-GB"/>
              </w:rPr>
              <w:t xml:space="preserve"> for 201</w:t>
            </w:r>
            <w:r w:rsidR="00290FD9">
              <w:rPr>
                <w:rFonts w:ascii="Arial Narrow" w:hAnsi="Arial Narrow"/>
                <w:b/>
                <w:i/>
                <w:szCs w:val="28"/>
                <w:lang w:val="en-GB"/>
              </w:rPr>
              <w:softHyphen/>
            </w:r>
            <w:r w:rsidR="00290FD9">
              <w:rPr>
                <w:rFonts w:ascii="Arial Narrow" w:hAnsi="Arial Narrow"/>
                <w:b/>
                <w:i/>
                <w:szCs w:val="28"/>
                <w:lang w:val="en-GB"/>
              </w:rPr>
              <w:softHyphen/>
              <w:t>__</w:t>
            </w:r>
          </w:p>
        </w:tc>
      </w:tr>
      <w:tr w:rsidR="005E4224" w14:paraId="550D091A" w14:textId="77777777" w:rsidTr="00C06773">
        <w:trPr>
          <w:trHeight w:val="1680"/>
        </w:trPr>
        <w:tc>
          <w:tcPr>
            <w:tcW w:w="637" w:type="dxa"/>
          </w:tcPr>
          <w:p w14:paraId="5BBEEDE3" w14:textId="3FFD115F" w:rsidR="005E4224" w:rsidRPr="00450C1A" w:rsidRDefault="005E4224" w:rsidP="005E4224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 w:rsidRPr="00450C1A">
              <w:rPr>
                <w:rFonts w:ascii="Arial Narrow" w:hAnsi="Arial Narrow"/>
                <w:b/>
                <w:i/>
                <w:szCs w:val="28"/>
                <w:lang w:val="en-GB"/>
              </w:rPr>
              <w:t>1</w:t>
            </w:r>
            <w:r w:rsidR="00450C1A">
              <w:rPr>
                <w:rFonts w:ascii="Arial Narrow" w:hAnsi="Arial Narrow"/>
                <w:b/>
                <w:i/>
                <w:szCs w:val="28"/>
                <w:lang w:val="en-GB"/>
              </w:rPr>
              <w:t>.</w:t>
            </w:r>
          </w:p>
        </w:tc>
        <w:tc>
          <w:tcPr>
            <w:tcW w:w="8577" w:type="dxa"/>
          </w:tcPr>
          <w:p w14:paraId="001F8A66" w14:textId="77777777" w:rsidR="005E4224" w:rsidRPr="009A28EA" w:rsidRDefault="005E4224" w:rsidP="00B633A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60" w:lineRule="atLeast"/>
              <w:rPr>
                <w:rFonts w:ascii="Arial Narrow" w:hAnsi="Arial Narrow"/>
                <w:szCs w:val="28"/>
                <w:lang w:val="en-GB"/>
              </w:rPr>
            </w:pPr>
          </w:p>
        </w:tc>
      </w:tr>
      <w:tr w:rsidR="005E4224" w14:paraId="0AA0EA7F" w14:textId="77777777" w:rsidTr="00C06773">
        <w:trPr>
          <w:trHeight w:val="1680"/>
        </w:trPr>
        <w:tc>
          <w:tcPr>
            <w:tcW w:w="637" w:type="dxa"/>
          </w:tcPr>
          <w:p w14:paraId="7022FE10" w14:textId="6A903D34" w:rsidR="005E4224" w:rsidRPr="00450C1A" w:rsidRDefault="005E4224" w:rsidP="005E4224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 w:rsidRPr="00450C1A">
              <w:rPr>
                <w:rFonts w:ascii="Arial Narrow" w:hAnsi="Arial Narrow"/>
                <w:b/>
                <w:i/>
                <w:szCs w:val="28"/>
                <w:lang w:val="en-GB"/>
              </w:rPr>
              <w:t>2</w:t>
            </w:r>
            <w:r w:rsidR="00450C1A">
              <w:rPr>
                <w:rFonts w:ascii="Arial Narrow" w:hAnsi="Arial Narrow"/>
                <w:b/>
                <w:i/>
                <w:szCs w:val="28"/>
                <w:lang w:val="en-GB"/>
              </w:rPr>
              <w:t>.</w:t>
            </w:r>
          </w:p>
        </w:tc>
        <w:tc>
          <w:tcPr>
            <w:tcW w:w="8577" w:type="dxa"/>
          </w:tcPr>
          <w:p w14:paraId="7974A312" w14:textId="77777777" w:rsidR="005E4224" w:rsidRPr="009A28EA" w:rsidRDefault="005E4224" w:rsidP="00B633A5">
            <w:pPr>
              <w:widowControl w:val="0"/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line="360" w:lineRule="atLeast"/>
              <w:rPr>
                <w:rFonts w:ascii="Arial Narrow" w:hAnsi="Arial Narrow"/>
                <w:szCs w:val="28"/>
                <w:lang w:val="en-GB"/>
              </w:rPr>
            </w:pPr>
          </w:p>
        </w:tc>
      </w:tr>
      <w:tr w:rsidR="005E4224" w14:paraId="57BF5656" w14:textId="77777777" w:rsidTr="00C06773">
        <w:trPr>
          <w:trHeight w:val="1680"/>
        </w:trPr>
        <w:tc>
          <w:tcPr>
            <w:tcW w:w="637" w:type="dxa"/>
          </w:tcPr>
          <w:p w14:paraId="5A50AE7A" w14:textId="3A88EFF9" w:rsidR="005E4224" w:rsidRPr="00450C1A" w:rsidRDefault="005E4224" w:rsidP="005E4224">
            <w:pPr>
              <w:widowControl w:val="0"/>
              <w:numPr>
                <w:ilvl w:val="0"/>
                <w:numId w:val="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360" w:lineRule="atLeast"/>
              <w:rPr>
                <w:rFonts w:ascii="Arial Narrow" w:hAnsi="Arial Narrow"/>
                <w:b/>
                <w:i/>
                <w:szCs w:val="28"/>
                <w:lang w:val="en-GB"/>
              </w:rPr>
            </w:pPr>
            <w:r w:rsidRPr="00450C1A">
              <w:rPr>
                <w:rFonts w:ascii="Arial Narrow" w:hAnsi="Arial Narrow"/>
                <w:b/>
                <w:i/>
                <w:szCs w:val="28"/>
                <w:lang w:val="en-GB"/>
              </w:rPr>
              <w:t>3</w:t>
            </w:r>
            <w:r w:rsidR="00450C1A">
              <w:rPr>
                <w:rFonts w:ascii="Arial Narrow" w:hAnsi="Arial Narrow"/>
                <w:b/>
                <w:i/>
                <w:szCs w:val="28"/>
                <w:lang w:val="en-GB"/>
              </w:rPr>
              <w:t>.</w:t>
            </w:r>
          </w:p>
        </w:tc>
        <w:tc>
          <w:tcPr>
            <w:tcW w:w="8577" w:type="dxa"/>
          </w:tcPr>
          <w:p w14:paraId="38134EB5" w14:textId="77777777" w:rsidR="005E4224" w:rsidRPr="009A28EA" w:rsidRDefault="005E4224" w:rsidP="00B633A5">
            <w:pPr>
              <w:widowControl w:val="0"/>
              <w:tabs>
                <w:tab w:val="left" w:pos="0"/>
                <w:tab w:val="left" w:pos="720"/>
              </w:tabs>
              <w:autoSpaceDE w:val="0"/>
              <w:autoSpaceDN w:val="0"/>
              <w:adjustRightInd w:val="0"/>
              <w:spacing w:line="360" w:lineRule="atLeast"/>
              <w:rPr>
                <w:rFonts w:ascii="Arial Narrow" w:hAnsi="Arial Narrow"/>
                <w:szCs w:val="28"/>
                <w:lang w:val="en-GB"/>
              </w:rPr>
            </w:pPr>
          </w:p>
        </w:tc>
      </w:tr>
    </w:tbl>
    <w:p w14:paraId="1DB467F5" w14:textId="77777777" w:rsidR="005E4224" w:rsidRDefault="005E4224" w:rsidP="005E422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ind w:left="720" w:hanging="720"/>
        <w:rPr>
          <w:rFonts w:ascii="Arial Rounded MT Bold" w:hAnsi="Arial Rounded MT Bold"/>
          <w:color w:val="116C9E"/>
          <w:szCs w:val="28"/>
          <w:lang w:val="en-GB"/>
        </w:rPr>
      </w:pPr>
    </w:p>
    <w:sectPr w:rsidR="005E4224" w:rsidSect="00C06773">
      <w:headerReference w:type="even" r:id="rId8"/>
      <w:headerReference w:type="default" r:id="rId9"/>
      <w:footerReference w:type="default" r:id="rId10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655ED" w14:textId="77777777" w:rsidR="00B25C6C" w:rsidRDefault="00B25C6C" w:rsidP="00743486">
      <w:pPr>
        <w:spacing w:after="0" w:line="240" w:lineRule="auto"/>
      </w:pPr>
      <w:r>
        <w:separator/>
      </w:r>
    </w:p>
  </w:endnote>
  <w:endnote w:type="continuationSeparator" w:id="0">
    <w:p w14:paraId="62F3DEFC" w14:textId="77777777" w:rsidR="00B25C6C" w:rsidRDefault="00B25C6C" w:rsidP="0074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E723" w14:textId="1E125BF3" w:rsidR="008A64AF" w:rsidRPr="00743486" w:rsidRDefault="008A64AF" w:rsidP="008A64AF">
    <w:pPr>
      <w:pStyle w:val="Header"/>
      <w:jc w:val="right"/>
      <w:rPr>
        <w:rFonts w:asciiTheme="majorHAnsi" w:hAnsiTheme="majorHAnsi"/>
        <w:color w:val="7F7F7F" w:themeColor="text1" w:themeTint="80"/>
        <w:sz w:val="22"/>
        <w:szCs w:val="22"/>
      </w:rPr>
    </w:pPr>
    <w:r w:rsidRPr="00743486">
      <w:rPr>
        <w:rFonts w:asciiTheme="majorHAnsi" w:hAnsiTheme="majorHAnsi"/>
        <w:b/>
        <w:color w:val="7F7F7F" w:themeColor="text1" w:themeTint="80"/>
        <w:sz w:val="22"/>
        <w:szCs w:val="22"/>
      </w:rPr>
      <w:t xml:space="preserve">TEMPLATE </w:t>
    </w:r>
    <w:r>
      <w:rPr>
        <w:rFonts w:asciiTheme="majorHAnsi" w:hAnsiTheme="majorHAnsi"/>
        <w:b/>
        <w:color w:val="7F7F7F" w:themeColor="text1" w:themeTint="80"/>
        <w:sz w:val="22"/>
        <w:szCs w:val="22"/>
      </w:rPr>
      <w:t>TWO</w:t>
    </w:r>
    <w:r w:rsidRPr="00743486">
      <w:rPr>
        <w:rFonts w:asciiTheme="majorHAnsi" w:hAnsiTheme="majorHAnsi"/>
        <w:b/>
        <w:color w:val="7F7F7F" w:themeColor="text1" w:themeTint="80"/>
        <w:sz w:val="22"/>
        <w:szCs w:val="22"/>
      </w:rPr>
      <w:t xml:space="preserve"> </w:t>
    </w:r>
    <w:r w:rsidRPr="00743486">
      <w:rPr>
        <w:rFonts w:asciiTheme="majorHAnsi" w:hAnsiTheme="majorHAnsi"/>
        <w:color w:val="7F7F7F" w:themeColor="text1" w:themeTint="80"/>
        <w:sz w:val="22"/>
        <w:szCs w:val="22"/>
      </w:rPr>
      <w:t xml:space="preserve">– </w:t>
    </w:r>
    <w:r>
      <w:rPr>
        <w:rFonts w:asciiTheme="majorHAnsi" w:hAnsiTheme="majorHAnsi"/>
        <w:color w:val="7F7F7F" w:themeColor="text1" w:themeTint="80"/>
        <w:sz w:val="22"/>
        <w:szCs w:val="22"/>
      </w:rPr>
      <w:t>SMART GOALS</w:t>
    </w:r>
  </w:p>
  <w:p w14:paraId="4D285612" w14:textId="77777777" w:rsidR="008A64AF" w:rsidRDefault="008A64A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C8E5F" w14:textId="77777777" w:rsidR="00B25C6C" w:rsidRDefault="00B25C6C" w:rsidP="00743486">
      <w:pPr>
        <w:spacing w:after="0" w:line="240" w:lineRule="auto"/>
      </w:pPr>
      <w:r>
        <w:separator/>
      </w:r>
    </w:p>
  </w:footnote>
  <w:footnote w:type="continuationSeparator" w:id="0">
    <w:p w14:paraId="40290259" w14:textId="77777777" w:rsidR="00B25C6C" w:rsidRDefault="00B25C6C" w:rsidP="00743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D10CE" w14:textId="77777777" w:rsidR="00394ABE" w:rsidRDefault="00394ABE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5D1EA2" w14:textId="77777777" w:rsidR="00394ABE" w:rsidRDefault="00394ABE" w:rsidP="00394ABE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9F06E" w14:textId="77777777" w:rsidR="00394ABE" w:rsidRDefault="00394ABE" w:rsidP="00A66FD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339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905217" w14:textId="77777777" w:rsidR="00394ABE" w:rsidRDefault="00394ABE" w:rsidP="00394ABE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51419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B3403250"/>
    <w:lvl w:ilvl="0" w:tplc="A4BC363C">
      <w:numFmt w:val="none"/>
      <w:lvlText w:val=""/>
      <w:lvlJc w:val="left"/>
      <w:pPr>
        <w:tabs>
          <w:tab w:val="num" w:pos="360"/>
        </w:tabs>
      </w:pPr>
    </w:lvl>
    <w:lvl w:ilvl="1" w:tplc="11DC69B2">
      <w:numFmt w:val="decimal"/>
      <w:lvlText w:val=""/>
      <w:lvlJc w:val="left"/>
    </w:lvl>
    <w:lvl w:ilvl="2" w:tplc="45D68C6A">
      <w:numFmt w:val="decimal"/>
      <w:lvlText w:val=""/>
      <w:lvlJc w:val="left"/>
    </w:lvl>
    <w:lvl w:ilvl="3" w:tplc="618A4700">
      <w:numFmt w:val="decimal"/>
      <w:lvlText w:val=""/>
      <w:lvlJc w:val="left"/>
    </w:lvl>
    <w:lvl w:ilvl="4" w:tplc="4ACAA022">
      <w:numFmt w:val="decimal"/>
      <w:lvlText w:val=""/>
      <w:lvlJc w:val="left"/>
    </w:lvl>
    <w:lvl w:ilvl="5" w:tplc="BD226AAA">
      <w:numFmt w:val="decimal"/>
      <w:lvlText w:val=""/>
      <w:lvlJc w:val="left"/>
    </w:lvl>
    <w:lvl w:ilvl="6" w:tplc="6D1AF9C0">
      <w:numFmt w:val="decimal"/>
      <w:lvlText w:val=""/>
      <w:lvlJc w:val="left"/>
    </w:lvl>
    <w:lvl w:ilvl="7" w:tplc="FD82F6EE">
      <w:numFmt w:val="decimal"/>
      <w:lvlText w:val=""/>
      <w:lvlJc w:val="left"/>
    </w:lvl>
    <w:lvl w:ilvl="8" w:tplc="AE963C90">
      <w:numFmt w:val="decimal"/>
      <w:lvlText w:val=""/>
      <w:lvlJc w:val="left"/>
    </w:lvl>
  </w:abstractNum>
  <w:abstractNum w:abstractNumId="2">
    <w:nsid w:val="05350484"/>
    <w:multiLevelType w:val="hybridMultilevel"/>
    <w:tmpl w:val="3212690E"/>
    <w:lvl w:ilvl="0" w:tplc="0EE2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52636"/>
    <w:multiLevelType w:val="hybridMultilevel"/>
    <w:tmpl w:val="1F9AA7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09A1"/>
    <w:multiLevelType w:val="hybridMultilevel"/>
    <w:tmpl w:val="7BA25E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F60A9"/>
    <w:multiLevelType w:val="hybridMultilevel"/>
    <w:tmpl w:val="11D44E28"/>
    <w:lvl w:ilvl="0" w:tplc="DCBE21F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7C733F"/>
    <w:multiLevelType w:val="hybridMultilevel"/>
    <w:tmpl w:val="A32A1E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06FD8"/>
    <w:multiLevelType w:val="hybridMultilevel"/>
    <w:tmpl w:val="1B145144"/>
    <w:lvl w:ilvl="0" w:tplc="7C2AF0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6E"/>
    <w:rsid w:val="00044B8D"/>
    <w:rsid w:val="000D339F"/>
    <w:rsid w:val="0011387C"/>
    <w:rsid w:val="0022429E"/>
    <w:rsid w:val="0023423E"/>
    <w:rsid w:val="00265E90"/>
    <w:rsid w:val="00290FD9"/>
    <w:rsid w:val="002D3804"/>
    <w:rsid w:val="003879BF"/>
    <w:rsid w:val="00394ABE"/>
    <w:rsid w:val="003A4914"/>
    <w:rsid w:val="003E6072"/>
    <w:rsid w:val="00450C1A"/>
    <w:rsid w:val="004D6C6E"/>
    <w:rsid w:val="004D706E"/>
    <w:rsid w:val="00537E04"/>
    <w:rsid w:val="0055717E"/>
    <w:rsid w:val="005E4224"/>
    <w:rsid w:val="00743486"/>
    <w:rsid w:val="00757AEB"/>
    <w:rsid w:val="00823703"/>
    <w:rsid w:val="00884AA4"/>
    <w:rsid w:val="008A64AF"/>
    <w:rsid w:val="008D3931"/>
    <w:rsid w:val="009A28EA"/>
    <w:rsid w:val="00A335D4"/>
    <w:rsid w:val="00A40390"/>
    <w:rsid w:val="00AA4ECE"/>
    <w:rsid w:val="00AC7532"/>
    <w:rsid w:val="00B25C6C"/>
    <w:rsid w:val="00B633A5"/>
    <w:rsid w:val="00C06773"/>
    <w:rsid w:val="00C43E16"/>
    <w:rsid w:val="00CA1A07"/>
    <w:rsid w:val="00D317A6"/>
    <w:rsid w:val="00D34A27"/>
    <w:rsid w:val="00DE21A3"/>
    <w:rsid w:val="00FA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63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43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48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394A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rsid w:val="00884AA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43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48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39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cp:lastModifiedBy>Keryn McLellan</cp:lastModifiedBy>
  <cp:revision>6</cp:revision>
  <cp:lastPrinted>2013-03-04T22:03:00Z</cp:lastPrinted>
  <dcterms:created xsi:type="dcterms:W3CDTF">2017-09-07T21:41:00Z</dcterms:created>
  <dcterms:modified xsi:type="dcterms:W3CDTF">2017-09-08T00:58:00Z</dcterms:modified>
</cp:coreProperties>
</file>